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2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91"/>
        <w:gridCol w:w="2409"/>
        <w:gridCol w:w="2127"/>
        <w:gridCol w:w="1417"/>
        <w:gridCol w:w="2410"/>
      </w:tblGrid>
      <w:tr w:rsidR="004658E2" w14:paraId="09E6431A" w14:textId="77777777" w:rsidTr="00E13A55">
        <w:trPr>
          <w:trHeight w:val="983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3ED" w14:textId="1C2F54A8" w:rsidR="004658E2" w:rsidRDefault="004658E2" w:rsidP="00465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XXXI</w:t>
            </w:r>
            <w:r w:rsidR="00701D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3A55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еждународные Рождественские Образовательные Чтения</w:t>
            </w:r>
          </w:p>
          <w:p w14:paraId="1882FF41" w14:textId="77777777" w:rsidR="00701DF2" w:rsidRDefault="004658E2" w:rsidP="00701DF2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000000"/>
                <w:sz w:val="32"/>
                <w:szCs w:val="18"/>
                <w:shd w:val="clear" w:color="auto" w:fill="FFFFFF"/>
              </w:rPr>
            </w:pPr>
            <w:r w:rsidRPr="004658E2">
              <w:rPr>
                <w:rFonts w:ascii="Times New Roman" w:hAnsi="Times New Roman"/>
                <w:b/>
                <w:sz w:val="44"/>
                <w:szCs w:val="28"/>
              </w:rPr>
              <w:t xml:space="preserve"> </w:t>
            </w:r>
            <w:r w:rsidR="00701DF2" w:rsidRPr="00701DF2">
              <w:rPr>
                <w:rFonts w:ascii="Times New Roman" w:hAnsi="Times New Roman"/>
                <w:b/>
                <w:color w:val="000000"/>
                <w:sz w:val="28"/>
                <w:szCs w:val="18"/>
                <w:shd w:val="clear" w:color="auto" w:fill="FFFFFF"/>
              </w:rPr>
              <w:t xml:space="preserve"> </w:t>
            </w:r>
            <w:r w:rsidR="00701DF2" w:rsidRPr="00641A68">
              <w:rPr>
                <w:rFonts w:ascii="Times New Roman" w:hAnsi="Times New Roman"/>
                <w:b/>
                <w:color w:val="000000"/>
                <w:sz w:val="32"/>
                <w:szCs w:val="18"/>
                <w:shd w:val="clear" w:color="auto" w:fill="FFFFFF"/>
              </w:rPr>
              <w:t xml:space="preserve">«Просвещение и нравственность: </w:t>
            </w:r>
          </w:p>
          <w:p w14:paraId="795696DB" w14:textId="7D70C425" w:rsidR="004658E2" w:rsidRPr="00701DF2" w:rsidRDefault="00701DF2" w:rsidP="00701DF2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000000"/>
                <w:sz w:val="32"/>
                <w:szCs w:val="18"/>
                <w:shd w:val="clear" w:color="auto" w:fill="FFFFFF"/>
              </w:rPr>
            </w:pPr>
            <w:r w:rsidRPr="00641A68">
              <w:rPr>
                <w:rFonts w:ascii="Times New Roman" w:hAnsi="Times New Roman"/>
                <w:b/>
                <w:color w:val="000000"/>
                <w:sz w:val="32"/>
                <w:szCs w:val="18"/>
                <w:shd w:val="clear" w:color="auto" w:fill="FFFFFF"/>
              </w:rPr>
              <w:t>формирование личности и вызовы времени»</w:t>
            </w:r>
          </w:p>
        </w:tc>
      </w:tr>
      <w:tr w:rsidR="00AD087A" w14:paraId="77B282D9" w14:textId="77777777" w:rsidTr="00E13A55">
        <w:trPr>
          <w:trHeight w:val="2259"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352" w14:textId="77777777" w:rsidR="00AD087A" w:rsidRPr="00762FB9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НАПРАВЛЕНИЕ</w:t>
            </w:r>
            <w:r w:rsidR="004657D8" w:rsidRPr="00762FB9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4657D8" w:rsidRPr="00762FB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X</w:t>
            </w:r>
            <w:r w:rsidR="00F308FD" w:rsidRPr="00762FB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r w:rsidR="004657D8" w:rsidRPr="00762FB9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V</w:t>
            </w:r>
            <w:r w:rsidRPr="00762FB9">
              <w:rPr>
                <w:rFonts w:ascii="Times New Roman" w:hAnsi="Times New Roman"/>
                <w:b/>
                <w:sz w:val="28"/>
                <w:szCs w:val="24"/>
              </w:rPr>
              <w:t xml:space="preserve">: </w:t>
            </w:r>
          </w:p>
          <w:p w14:paraId="1F24B037" w14:textId="762920E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4657D8">
              <w:rPr>
                <w:rFonts w:ascii="Times New Roman" w:hAnsi="Times New Roman"/>
                <w:b/>
                <w:sz w:val="28"/>
                <w:szCs w:val="24"/>
              </w:rPr>
              <w:t>«</w:t>
            </w:r>
            <w:r w:rsidR="004657D8" w:rsidRPr="004657D8">
              <w:rPr>
                <w:rFonts w:ascii="Times New Roman" w:hAnsi="Times New Roman"/>
                <w:b/>
                <w:sz w:val="28"/>
                <w:szCs w:val="28"/>
              </w:rPr>
              <w:t>Древние монашеские традиции в условиях современности</w:t>
            </w:r>
            <w:r w:rsidRPr="004657D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D88F623" w14:textId="2C8A0A47" w:rsidR="00AD087A" w:rsidRDefault="00AD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Председатель</w:t>
            </w:r>
            <w:r w:rsidR="00961BE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961BEB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B3268F">
              <w:rPr>
                <w:rFonts w:ascii="Times New Roman" w:hAnsi="Times New Roman"/>
                <w:sz w:val="24"/>
                <w:szCs w:val="24"/>
              </w:rPr>
              <w:t>итрополит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7CB">
              <w:rPr>
                <w:rFonts w:ascii="Times New Roman" w:hAnsi="Times New Roman"/>
                <w:sz w:val="24"/>
                <w:szCs w:val="24"/>
              </w:rPr>
              <w:t>Каширский</w:t>
            </w:r>
            <w:r w:rsidR="00961BEB">
              <w:rPr>
                <w:rFonts w:ascii="Times New Roman" w:hAnsi="Times New Roman"/>
                <w:sz w:val="24"/>
                <w:szCs w:val="24"/>
              </w:rPr>
              <w:t xml:space="preserve"> Феогност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Председатель Синодального отдела по монастырям и монашеству, </w:t>
            </w:r>
            <w:r w:rsidR="00A607CB">
              <w:rPr>
                <w:rFonts w:ascii="Times New Roman" w:hAnsi="Times New Roman"/>
                <w:sz w:val="24"/>
                <w:szCs w:val="24"/>
              </w:rPr>
              <w:t>викарий Святейшего Патриарха Московского и всея Руси</w:t>
            </w:r>
          </w:p>
          <w:p w14:paraId="6A57737B" w14:textId="3108F643" w:rsidR="00AD087A" w:rsidRDefault="00AD0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 секретарь: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61BEB"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1BEB">
              <w:rPr>
                <w:rFonts w:ascii="Times New Roman" w:hAnsi="Times New Roman"/>
                <w:sz w:val="24"/>
                <w:szCs w:val="24"/>
              </w:rPr>
              <w:t>Иулиания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961BEB">
              <w:rPr>
                <w:rFonts w:ascii="Times New Roman" w:hAnsi="Times New Roman"/>
                <w:sz w:val="24"/>
                <w:szCs w:val="24"/>
              </w:rPr>
              <w:t>Каледа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>), заместитель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Председателя Синодального от</w:t>
            </w:r>
            <w:r w:rsidR="00961BEB">
              <w:rPr>
                <w:rFonts w:ascii="Times New Roman" w:hAnsi="Times New Roman"/>
                <w:sz w:val="24"/>
                <w:szCs w:val="24"/>
              </w:rPr>
              <w:t xml:space="preserve">дела по монастырям и монашеству,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настоятельница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Зачатьевского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1BEB">
              <w:rPr>
                <w:rFonts w:ascii="Times New Roman" w:hAnsi="Times New Roman"/>
                <w:sz w:val="24"/>
                <w:szCs w:val="24"/>
              </w:rPr>
              <w:t>ставропигиального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 xml:space="preserve"> женского монастыря г. Москвы</w:t>
            </w:r>
          </w:p>
          <w:p w14:paraId="7D005FF4" w14:textId="67C41E65" w:rsidR="00726670" w:rsidRPr="00726670" w:rsidRDefault="005B400D" w:rsidP="005B400D">
            <w:pPr>
              <w:spacing w:after="0" w:line="240" w:lineRule="auto"/>
              <w:outlineLvl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961BEB">
              <w:rPr>
                <w:rFonts w:ascii="Times New Roman" w:hAnsi="Times New Roman"/>
                <w:sz w:val="24"/>
                <w:szCs w:val="24"/>
              </w:rPr>
              <w:t xml:space="preserve">лектронный </w:t>
            </w:r>
            <w:r w:rsidR="00AD087A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Синодального отдела</w:t>
            </w:r>
            <w:r w:rsidR="00961BEB">
              <w:rPr>
                <w:rFonts w:ascii="Times New Roman" w:hAnsi="Times New Roman"/>
                <w:sz w:val="24"/>
                <w:szCs w:val="24"/>
              </w:rPr>
              <w:t xml:space="preserve"> по монастырям и монашеству</w:t>
            </w:r>
            <w:r w:rsidR="00AD087A">
              <w:rPr>
                <w:rFonts w:ascii="Times New Roman" w:hAnsi="Times New Roman"/>
                <w:sz w:val="24"/>
                <w:szCs w:val="24"/>
              </w:rPr>
              <w:t>:</w:t>
            </w:r>
            <w:r w:rsidR="00AD087A" w:rsidRPr="00AD0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726670" w:rsidRPr="00B4395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somm</w:t>
              </w:r>
              <w:r w:rsidR="00726670" w:rsidRPr="00B4395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26670" w:rsidRPr="00B4395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patriarchia</w:t>
              </w:r>
              <w:r w:rsidR="00726670" w:rsidRPr="00B4395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26670" w:rsidRPr="00B4395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ED5ADFD" w14:textId="77777777" w:rsidR="00726670" w:rsidRPr="00726670" w:rsidRDefault="00726670" w:rsidP="005B400D">
            <w:pPr>
              <w:spacing w:after="0" w:line="240" w:lineRule="auto"/>
              <w:outlineLvl w:val="0"/>
              <w:rPr>
                <w:sz w:val="12"/>
              </w:rPr>
            </w:pPr>
          </w:p>
          <w:p w14:paraId="3FFAD01D" w14:textId="77777777" w:rsidR="00726670" w:rsidRDefault="00726670" w:rsidP="005B400D">
            <w:pPr>
              <w:spacing w:after="0" w:line="240" w:lineRule="auto"/>
              <w:outlineLvl w:val="0"/>
              <w:rPr>
                <w:rFonts w:ascii="Cambria" w:hAnsi="Cambria" w:cs="Cambria"/>
                <w:b/>
              </w:rPr>
            </w:pPr>
            <w:r w:rsidRPr="00726670">
              <w:rPr>
                <w:rFonts w:ascii="Cambria" w:hAnsi="Cambria" w:cs="Cambria"/>
                <w:b/>
              </w:rPr>
              <w:t>Доступ</w:t>
            </w:r>
            <w:r w:rsidRPr="00726670">
              <w:rPr>
                <w:rFonts w:ascii="Jokerman" w:hAnsi="Jokerman"/>
                <w:b/>
              </w:rPr>
              <w:t xml:space="preserve">  </w:t>
            </w:r>
            <w:r w:rsidRPr="00726670">
              <w:rPr>
                <w:rFonts w:ascii="Cambria" w:hAnsi="Cambria" w:cs="Cambria"/>
                <w:b/>
              </w:rPr>
              <w:t>на</w:t>
            </w:r>
            <w:r w:rsidRPr="00726670">
              <w:rPr>
                <w:rFonts w:ascii="Jokerman" w:hAnsi="Jokerman"/>
                <w:b/>
              </w:rPr>
              <w:t xml:space="preserve"> </w:t>
            </w:r>
            <w:r w:rsidRPr="00726670">
              <w:rPr>
                <w:rFonts w:ascii="Cambria" w:hAnsi="Cambria" w:cs="Cambria"/>
                <w:b/>
              </w:rPr>
              <w:t>все</w:t>
            </w:r>
            <w:r w:rsidRPr="00726670">
              <w:rPr>
                <w:rFonts w:ascii="Jokerman" w:hAnsi="Jokerman"/>
                <w:b/>
              </w:rPr>
              <w:t xml:space="preserve"> </w:t>
            </w:r>
            <w:r w:rsidRPr="00726670">
              <w:rPr>
                <w:rFonts w:ascii="Cambria" w:hAnsi="Cambria" w:cs="Cambria"/>
                <w:b/>
              </w:rPr>
              <w:t>мероприятия</w:t>
            </w:r>
            <w:r w:rsidRPr="00726670">
              <w:rPr>
                <w:rFonts w:ascii="Jokerman" w:hAnsi="Jokerman"/>
                <w:b/>
              </w:rPr>
              <w:t xml:space="preserve"> </w:t>
            </w:r>
            <w:r w:rsidRPr="00726670">
              <w:rPr>
                <w:rFonts w:ascii="Cambria" w:hAnsi="Cambria" w:cs="Cambria"/>
                <w:b/>
              </w:rPr>
              <w:t>по</w:t>
            </w:r>
            <w:r w:rsidRPr="00726670">
              <w:rPr>
                <w:rFonts w:ascii="Jokerman" w:hAnsi="Jokerman"/>
                <w:b/>
              </w:rPr>
              <w:t xml:space="preserve"> </w:t>
            </w:r>
            <w:r w:rsidRPr="00726670">
              <w:rPr>
                <w:rFonts w:ascii="Cambria" w:hAnsi="Cambria" w:cs="Cambria"/>
                <w:b/>
              </w:rPr>
              <w:t>предварительной</w:t>
            </w:r>
            <w:r w:rsidRPr="00726670">
              <w:rPr>
                <w:rFonts w:ascii="Jokerman" w:hAnsi="Jokerman"/>
                <w:b/>
              </w:rPr>
              <w:t xml:space="preserve"> </w:t>
            </w:r>
            <w:r w:rsidRPr="00726670">
              <w:rPr>
                <w:rFonts w:ascii="Cambria" w:hAnsi="Cambria" w:cs="Cambria"/>
                <w:b/>
              </w:rPr>
              <w:t>регистрации</w:t>
            </w:r>
          </w:p>
          <w:p w14:paraId="37F61C90" w14:textId="6924B32E" w:rsidR="00AD087A" w:rsidRPr="00726670" w:rsidRDefault="00DC07F4" w:rsidP="005B400D">
            <w:pPr>
              <w:spacing w:after="0" w:line="240" w:lineRule="auto"/>
              <w:outlineLvl w:val="0"/>
              <w:rPr>
                <w:rFonts w:ascii="Cambria" w:hAnsi="Cambria" w:cs="Cambria"/>
                <w:b/>
              </w:rPr>
            </w:pPr>
            <w:hyperlink r:id="rId9" w:history="1"/>
          </w:p>
        </w:tc>
      </w:tr>
      <w:tr w:rsidR="00AD087A" w14:paraId="639E9810" w14:textId="77777777" w:rsidTr="00E13A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410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C92" w14:textId="77777777" w:rsidR="00AD087A" w:rsidRPr="00B36DB8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DB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14:paraId="158B272D" w14:textId="77777777" w:rsidR="00AD087A" w:rsidRPr="00B36DB8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9FD3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Председатель, сопредседатель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1727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Кураторы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012C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14:paraId="3A9CABD5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E2B9" w14:textId="77777777" w:rsidR="00AD087A" w:rsidRDefault="00AD0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F5D">
              <w:rPr>
                <w:rFonts w:ascii="Times New Roman" w:hAnsi="Times New Roman"/>
                <w:b/>
                <w:szCs w:val="24"/>
              </w:rPr>
              <w:t>Место проведения</w:t>
            </w:r>
          </w:p>
        </w:tc>
      </w:tr>
      <w:tr w:rsidR="00625E0D" w14:paraId="5FA183FC" w14:textId="77777777" w:rsidTr="00E13A55">
        <w:trPr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9B3E" w14:textId="77777777" w:rsidR="00625E0D" w:rsidRDefault="00625E0D" w:rsidP="00673F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75E8" w14:textId="210C51F9" w:rsidR="00625E0D" w:rsidRDefault="00625E0D" w:rsidP="00673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Открытие   направления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01D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Пленарное заседание.</w:t>
            </w:r>
          </w:p>
          <w:p w14:paraId="70B18BE8" w14:textId="627A311E" w:rsidR="00A44960" w:rsidRPr="009F64C9" w:rsidRDefault="00A44960" w:rsidP="00A244C7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9F64C9">
              <w:rPr>
                <w:rFonts w:ascii="Times New Roman" w:hAnsi="Times New Roman"/>
                <w:sz w:val="24"/>
                <w:szCs w:val="24"/>
              </w:rPr>
              <w:t>Приветственный Адрес от Святейшего Патриарха</w:t>
            </w:r>
          </w:p>
          <w:p w14:paraId="137D6F3A" w14:textId="60A045D8" w:rsidR="00A44960" w:rsidRPr="00A44960" w:rsidRDefault="00A44960" w:rsidP="00A44960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5"/>
              <w:rPr>
                <w:rFonts w:ascii="Times New Roman" w:hAnsi="Times New Roman"/>
                <w:i/>
                <w:sz w:val="24"/>
                <w:szCs w:val="24"/>
              </w:rPr>
            </w:pPr>
            <w:r w:rsidRPr="00A44960">
              <w:rPr>
                <w:rFonts w:ascii="Times New Roman" w:hAnsi="Times New Roman"/>
                <w:sz w:val="24"/>
                <w:szCs w:val="24"/>
              </w:rPr>
              <w:t xml:space="preserve">Архиепископ Пятигорский </w:t>
            </w:r>
            <w:proofErr w:type="spellStart"/>
            <w:r w:rsidRPr="00A44960">
              <w:rPr>
                <w:rFonts w:ascii="Times New Roman" w:hAnsi="Times New Roman"/>
                <w:sz w:val="24"/>
                <w:szCs w:val="24"/>
              </w:rPr>
              <w:t>Феофилакт</w:t>
            </w:r>
            <w:proofErr w:type="spellEnd"/>
            <w:r w:rsidRPr="00A449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44960">
              <w:rPr>
                <w:rFonts w:ascii="Times New Roman" w:hAnsi="Times New Roman"/>
                <w:i/>
                <w:sz w:val="24"/>
                <w:szCs w:val="24"/>
              </w:rPr>
              <w:t>Тема уточняется</w:t>
            </w:r>
          </w:p>
          <w:p w14:paraId="5E19E154" w14:textId="19F97195" w:rsidR="00A44960" w:rsidRPr="009F64C9" w:rsidRDefault="009F64C9" w:rsidP="009F64C9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34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Епископ</w:t>
            </w:r>
            <w:r w:rsidR="00A44960" w:rsidRPr="00A44960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  <w:r w:rsidR="00EF5204">
              <w:rPr>
                <w:rFonts w:ascii="Times New Roman" w:hAnsi="Times New Roman"/>
                <w:sz w:val="24"/>
                <w:szCs w:val="24"/>
              </w:rPr>
              <w:t>, руководитель Отдела по монашеству</w:t>
            </w:r>
            <w:r w:rsidR="00A44960" w:rsidRPr="00A44960">
              <w:rPr>
                <w:rFonts w:ascii="Times New Roman" w:hAnsi="Times New Roman"/>
                <w:sz w:val="24"/>
                <w:szCs w:val="24"/>
              </w:rPr>
              <w:t xml:space="preserve"> (Коптская Церковь) </w:t>
            </w:r>
            <w:r w:rsidR="00A44960" w:rsidRPr="009F64C9">
              <w:rPr>
                <w:rFonts w:ascii="Times New Roman" w:hAnsi="Times New Roman"/>
                <w:i/>
                <w:sz w:val="24"/>
                <w:szCs w:val="24"/>
              </w:rPr>
              <w:t>О красоте монашеского чина</w:t>
            </w:r>
          </w:p>
          <w:p w14:paraId="54E4440F" w14:textId="77777777" w:rsidR="00625E0D" w:rsidRPr="005C54E2" w:rsidRDefault="00625E0D" w:rsidP="00DE7EDD">
            <w:pPr>
              <w:pStyle w:val="ab"/>
              <w:spacing w:after="0" w:line="240" w:lineRule="auto"/>
              <w:ind w:left="4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1617" w14:textId="0A609FE5" w:rsidR="00625E0D" w:rsidRPr="005C54E2" w:rsidRDefault="00625E0D" w:rsidP="00A607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Митрополит Каширский ФЕОГНОСТ</w:t>
            </w:r>
          </w:p>
          <w:p w14:paraId="18A5CB50" w14:textId="2EC69540" w:rsidR="00625E0D" w:rsidRPr="005C54E2" w:rsidRDefault="00625E0D" w:rsidP="00A60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832C" w14:textId="77777777" w:rsidR="00625E0D" w:rsidRPr="005C54E2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Иулиания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Каледа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0EC" w14:textId="7047FE85" w:rsidR="00625E0D" w:rsidRPr="005C54E2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6E686194" w14:textId="251793FD" w:rsidR="00625E0D" w:rsidRPr="00B92254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254">
              <w:rPr>
                <w:rFonts w:ascii="Times New Roman" w:hAnsi="Times New Roman"/>
                <w:b/>
                <w:sz w:val="24"/>
                <w:szCs w:val="24"/>
              </w:rPr>
              <w:t>10.00-</w:t>
            </w:r>
            <w:r w:rsidR="00B92254" w:rsidRPr="00B92254">
              <w:rPr>
                <w:rFonts w:ascii="Times New Roman" w:hAnsi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E8604" w14:textId="77777777" w:rsidR="00625E0D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2F008A" w14:textId="77777777" w:rsidR="00625E0D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FA50BE8" w14:textId="77777777" w:rsidR="00625E0D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B6DB35" w14:textId="77777777" w:rsidR="00625E0D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E245453" w14:textId="21677A00" w:rsidR="00625E0D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1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19F9">
              <w:rPr>
                <w:rFonts w:ascii="Times New Roman" w:hAnsi="Times New Roman"/>
                <w:sz w:val="24"/>
                <w:szCs w:val="24"/>
              </w:rPr>
              <w:t>Зачатьевский</w:t>
            </w:r>
            <w:proofErr w:type="spellEnd"/>
            <w:r w:rsidR="0096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1BEB">
              <w:rPr>
                <w:rFonts w:ascii="Times New Roman" w:hAnsi="Times New Roman"/>
                <w:sz w:val="24"/>
                <w:szCs w:val="24"/>
              </w:rPr>
              <w:t>ставропигиальный</w:t>
            </w:r>
            <w:proofErr w:type="spellEnd"/>
            <w:r w:rsidRPr="00BD19F9">
              <w:rPr>
                <w:rFonts w:ascii="Times New Roman" w:hAnsi="Times New Roman"/>
                <w:sz w:val="24"/>
                <w:szCs w:val="24"/>
              </w:rPr>
              <w:t xml:space="preserve"> женский монастырь (регистрация)</w:t>
            </w:r>
            <w:r w:rsidR="00961BE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9C01F24" w14:textId="77777777" w:rsidR="00961BEB" w:rsidRPr="00BD19F9" w:rsidRDefault="00961BEB" w:rsidP="00B32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3FA0C" w14:textId="77777777" w:rsidR="00625E0D" w:rsidRPr="00BD19F9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19F9">
              <w:rPr>
                <w:rFonts w:ascii="Times New Roman" w:hAnsi="Times New Roman"/>
                <w:i/>
                <w:sz w:val="24"/>
                <w:szCs w:val="24"/>
              </w:rPr>
              <w:t xml:space="preserve">Центр оперного искусства </w:t>
            </w:r>
            <w:proofErr w:type="spellStart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>им.Г.Вишневской</w:t>
            </w:r>
            <w:proofErr w:type="spellEnd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14:paraId="435C8EFA" w14:textId="77777777" w:rsidR="00625E0D" w:rsidRPr="00BD19F9" w:rsidRDefault="00625E0D" w:rsidP="00B326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>ул.Остоженка</w:t>
            </w:r>
            <w:proofErr w:type="spellEnd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>, 25</w:t>
            </w:r>
          </w:p>
          <w:p w14:paraId="136688F9" w14:textId="3700B37D" w:rsidR="00625E0D" w:rsidRPr="00A607CB" w:rsidRDefault="00625E0D" w:rsidP="00625E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>Ст.м</w:t>
            </w:r>
            <w:proofErr w:type="spellEnd"/>
            <w:r w:rsidRPr="00BD19F9">
              <w:rPr>
                <w:rFonts w:ascii="Times New Roman" w:hAnsi="Times New Roman"/>
                <w:i/>
                <w:sz w:val="24"/>
                <w:szCs w:val="24"/>
              </w:rPr>
              <w:t>. «Кропоткинская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B92254" w14:paraId="04B53953" w14:textId="77777777" w:rsidTr="00E13A55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37FB" w14:textId="77777777" w:rsidR="00B92254" w:rsidRDefault="00B92254" w:rsidP="00B9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351" w14:textId="77777777" w:rsidR="00B92254" w:rsidRDefault="00B92254" w:rsidP="00B92254">
            <w:pPr>
              <w:pStyle w:val="a4"/>
              <w:spacing w:line="256" w:lineRule="auto"/>
              <w:ind w:right="-1" w:firstLine="61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5C54E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  <w:t>Секция:</w:t>
            </w:r>
            <w:r w:rsidRPr="005C54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Монастырские уставы и преемство древних традиций - фундамент для формирования личности монашествующего. Практические аспекты.</w:t>
            </w:r>
          </w:p>
          <w:p w14:paraId="5763C530" w14:textId="13EC06A3" w:rsidR="00A44960" w:rsidRDefault="00A44960" w:rsidP="00B92254">
            <w:pPr>
              <w:pStyle w:val="a4"/>
              <w:spacing w:line="256" w:lineRule="auto"/>
              <w:ind w:right="-1" w:firstLine="6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4496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Участники:</w:t>
            </w:r>
          </w:p>
          <w:p w14:paraId="5AC37B38" w14:textId="1AD40F33" w:rsidR="000078A0" w:rsidRPr="00A244C7" w:rsidRDefault="00961BEB" w:rsidP="00A5066C">
            <w:pPr>
              <w:pStyle w:val="a4"/>
              <w:numPr>
                <w:ilvl w:val="0"/>
                <w:numId w:val="16"/>
              </w:numPr>
              <w:ind w:left="203" w:right="-1" w:firstLine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игумен </w:t>
            </w:r>
            <w:proofErr w:type="spellStart"/>
            <w:r w:rsidR="000078A0">
              <w:rPr>
                <w:rFonts w:ascii="Times New Roman" w:hAnsi="Times New Roman"/>
                <w:sz w:val="24"/>
                <w:szCs w:val="24"/>
              </w:rPr>
              <w:t>П</w:t>
            </w:r>
            <w:r w:rsidR="000078A0" w:rsidRPr="00A44960">
              <w:rPr>
                <w:rFonts w:ascii="Times New Roman" w:hAnsi="Times New Roman"/>
                <w:sz w:val="24"/>
                <w:szCs w:val="24"/>
              </w:rPr>
              <w:t>антелеимон</w:t>
            </w:r>
            <w:proofErr w:type="spellEnd"/>
            <w:r w:rsidR="000078A0" w:rsidRPr="00A44960">
              <w:rPr>
                <w:rFonts w:ascii="Times New Roman" w:hAnsi="Times New Roman"/>
                <w:sz w:val="24"/>
                <w:szCs w:val="24"/>
              </w:rPr>
              <w:t xml:space="preserve"> (Королев),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наместник</w:t>
            </w:r>
            <w:r w:rsidR="000078A0" w:rsidRPr="00A44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Свято-Троицкого Данилова монастыря, г. Переславль-Залесский;</w:t>
            </w:r>
          </w:p>
          <w:p w14:paraId="185AFCFF" w14:textId="60A38148" w:rsidR="000078A0" w:rsidRDefault="00961BEB" w:rsidP="00A5066C">
            <w:pPr>
              <w:pStyle w:val="a4"/>
              <w:numPr>
                <w:ilvl w:val="0"/>
                <w:numId w:val="16"/>
              </w:numPr>
              <w:spacing w:line="256" w:lineRule="auto"/>
              <w:ind w:left="203" w:right="-1" w:firstLine="142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игумен</w:t>
            </w:r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Пимен (Лесков), </w:t>
            </w:r>
            <w:proofErr w:type="spellStart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и.о</w:t>
            </w:r>
            <w:proofErr w:type="spellEnd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 настоятеля Богородице-Рождественского </w:t>
            </w:r>
            <w:proofErr w:type="spellStart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Бобренева</w:t>
            </w:r>
            <w:proofErr w:type="spellEnd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монастыря </w:t>
            </w:r>
            <w:proofErr w:type="spellStart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г.о</w:t>
            </w:r>
            <w:proofErr w:type="spellEnd"/>
            <w:r w:rsidR="000078A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Коломны;</w:t>
            </w:r>
          </w:p>
          <w:p w14:paraId="2C91586A" w14:textId="63A9C4D8" w:rsidR="00A44960" w:rsidRDefault="00A44960" w:rsidP="00A5066C">
            <w:pPr>
              <w:pStyle w:val="a4"/>
              <w:numPr>
                <w:ilvl w:val="0"/>
                <w:numId w:val="16"/>
              </w:numPr>
              <w:spacing w:line="256" w:lineRule="auto"/>
              <w:ind w:left="203" w:right="-1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</w:t>
            </w:r>
            <w:r w:rsidR="00961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proofErr w:type="spellEnd"/>
            <w:r w:rsidR="00961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Варвара</w:t>
            </w:r>
            <w:r w:rsidR="00981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(Третьяк), настоятельница Толгского женского монастыря г.</w:t>
            </w:r>
            <w:r w:rsidR="00961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1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Ярославля</w:t>
            </w:r>
            <w:r w:rsidR="00961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81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3A390F1" w14:textId="2C38FDA5" w:rsidR="0098133C" w:rsidRDefault="00961BEB" w:rsidP="00A5066C">
            <w:pPr>
              <w:pStyle w:val="a4"/>
              <w:numPr>
                <w:ilvl w:val="0"/>
                <w:numId w:val="16"/>
              </w:numPr>
              <w:spacing w:line="256" w:lineRule="auto"/>
              <w:ind w:left="203" w:right="-1" w:firstLine="142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игумения</w:t>
            </w:r>
            <w:proofErr w:type="spellEnd"/>
            <w:r w:rsidR="009813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Клеопатра (Ефремова), настоятельница Знаменского женского монастыря с.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3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Ляховка</w:t>
            </w:r>
            <w:proofErr w:type="spellEnd"/>
            <w:r w:rsidR="009813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Симбирской епархии</w:t>
            </w:r>
            <w:r w:rsidR="00A5066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(из зала)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  <w:p w14:paraId="10DD856F" w14:textId="68104A0E" w:rsidR="00A44960" w:rsidRPr="00E13A55" w:rsidRDefault="00BF1FCB" w:rsidP="00A5066C">
            <w:pPr>
              <w:pStyle w:val="a4"/>
              <w:numPr>
                <w:ilvl w:val="0"/>
                <w:numId w:val="16"/>
              </w:numPr>
              <w:spacing w:line="256" w:lineRule="auto"/>
              <w:ind w:left="203" w:right="-1" w:firstLine="142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от Нижегородской митрополии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344" w14:textId="0D45B9A2" w:rsidR="00B92254" w:rsidRPr="005C54E2" w:rsidRDefault="00B92254" w:rsidP="00B92254">
            <w:pPr>
              <w:pStyle w:val="ac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Митрополит Нижегородский и Арзамасский ГЕОРГИЙ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3638" w14:textId="1458B354" w:rsidR="00B92254" w:rsidRDefault="00961BEB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92254">
              <w:rPr>
                <w:rFonts w:ascii="Times New Roman" w:hAnsi="Times New Roman"/>
                <w:sz w:val="24"/>
                <w:szCs w:val="24"/>
              </w:rPr>
              <w:t>гумения</w:t>
            </w:r>
            <w:proofErr w:type="spellEnd"/>
            <w:r w:rsidR="00B92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B92254">
              <w:rPr>
                <w:rFonts w:ascii="Times New Roman" w:hAnsi="Times New Roman"/>
                <w:sz w:val="24"/>
                <w:szCs w:val="24"/>
              </w:rPr>
              <w:t>Елисавета</w:t>
            </w:r>
            <w:proofErr w:type="spellEnd"/>
            <w:proofErr w:type="gramEnd"/>
            <w:r w:rsidR="00B92254">
              <w:rPr>
                <w:rFonts w:ascii="Times New Roman" w:hAnsi="Times New Roman"/>
                <w:sz w:val="24"/>
                <w:szCs w:val="24"/>
              </w:rPr>
              <w:t xml:space="preserve"> (Позднякова)</w:t>
            </w:r>
          </w:p>
          <w:p w14:paraId="44BC4A3C" w14:textId="412ACAC4" w:rsidR="00B92254" w:rsidRPr="005C54E2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42C" w14:textId="314ECF65" w:rsidR="00B92254" w:rsidRPr="005C54E2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28.01.202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5FA49D53" w14:textId="77777777" w:rsidR="00B92254" w:rsidRPr="005C54E2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3472D6" w14:textId="1B670287" w:rsidR="00B92254" w:rsidRPr="00B92254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254">
              <w:rPr>
                <w:rFonts w:ascii="Times New Roman" w:hAnsi="Times New Roman"/>
                <w:b/>
                <w:sz w:val="24"/>
                <w:szCs w:val="24"/>
              </w:rPr>
              <w:t>10.40- 12.</w:t>
            </w:r>
            <w:r w:rsidR="00FD6CC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8DA2" w14:textId="6EF7E132" w:rsidR="00B92254" w:rsidRPr="005D079A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D6CCA" w14:paraId="464F0F76" w14:textId="77777777" w:rsidTr="00E13A55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834" w14:textId="5D87BC6F" w:rsidR="00FD6CCA" w:rsidRDefault="00FD6CCA" w:rsidP="00B9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675" w14:textId="77777777" w:rsidR="00FD6CCA" w:rsidRDefault="00FD6CCA" w:rsidP="00B92254">
            <w:pPr>
              <w:pStyle w:val="a4"/>
              <w:spacing w:line="256" w:lineRule="auto"/>
              <w:ind w:right="-1" w:firstLine="6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C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Вручение Аттестатов и Представлений</w:t>
            </w:r>
            <w:r w:rsidRPr="00032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3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право реализации программы подготовки в области богословия для монашествующих </w:t>
            </w:r>
          </w:p>
          <w:p w14:paraId="57B63EE5" w14:textId="6532CB8F" w:rsidR="00FD6CCA" w:rsidRPr="005C54E2" w:rsidRDefault="00FD6CCA" w:rsidP="00B92254">
            <w:pPr>
              <w:pStyle w:val="a4"/>
              <w:spacing w:line="256" w:lineRule="auto"/>
              <w:ind w:right="-1" w:firstLine="61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</w:pPr>
            <w:r w:rsidRPr="0003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– архимандрит Стефан</w:t>
            </w:r>
            <w:r w:rsidR="00DC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(Тараканов),</w:t>
            </w:r>
            <w:r w:rsidRPr="0003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председателя Синодального отдела по монастырям и монашеству, председатель </w:t>
            </w:r>
            <w:r w:rsidR="00961BEB"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</w:t>
            </w:r>
            <w:r w:rsidRPr="00032DB0">
              <w:rPr>
                <w:rFonts w:ascii="Times New Roman" w:hAnsi="Times New Roman" w:cs="Times New Roman"/>
                <w:sz w:val="24"/>
                <w:szCs w:val="24"/>
              </w:rPr>
              <w:t xml:space="preserve">  по вопросам образования монашествующих Русской Православной Церкви</w:t>
            </w:r>
            <w:r w:rsidR="00961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3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наместник </w:t>
            </w:r>
            <w:proofErr w:type="spellStart"/>
            <w:r w:rsidRPr="00032DB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 w:rsidR="00961BEB">
              <w:rPr>
                <w:rFonts w:ascii="Times New Roman" w:hAnsi="Times New Roman" w:cs="Times New Roman"/>
                <w:bCs/>
                <w:sz w:val="24"/>
                <w:szCs w:val="24"/>
              </w:rPr>
              <w:t>ввино-Сторожевского</w:t>
            </w:r>
            <w:proofErr w:type="spellEnd"/>
            <w:r w:rsidR="00961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монастыря</w:t>
            </w:r>
            <w:r w:rsidRPr="0003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8A3" w14:textId="77777777" w:rsidR="00FD6CCA" w:rsidRDefault="00FD6CCA" w:rsidP="00B92254">
            <w:pPr>
              <w:pStyle w:val="ac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8D8" w14:textId="77777777" w:rsidR="00FD6CCA" w:rsidRDefault="00FD6CCA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FB7" w14:textId="6022777B" w:rsidR="00FD6CCA" w:rsidRPr="005C54E2" w:rsidRDefault="00FD6CCA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A0A1" w14:textId="77777777" w:rsidR="00FD6CCA" w:rsidRPr="005D079A" w:rsidRDefault="00FD6CCA" w:rsidP="00B922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92254" w14:paraId="351D8F7E" w14:textId="77777777" w:rsidTr="00E13A55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4D8" w14:textId="77777777" w:rsidR="00B92254" w:rsidRDefault="00B92254" w:rsidP="00B922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F2F" w14:textId="77777777" w:rsidR="00B92254" w:rsidRDefault="00B92254" w:rsidP="00B92254">
            <w:pPr>
              <w:pStyle w:val="a4"/>
              <w:ind w:left="61" w:right="-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1D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Тематическая  дискуссия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57617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Монашеский подвиг  и внутреннее делание в современных условиях: актуальные вопросы реализации принципов монашеской жизни в практической жизни монастырей</w:t>
            </w:r>
          </w:p>
          <w:p w14:paraId="60E5E99B" w14:textId="1BCB612B" w:rsidR="00A44960" w:rsidRDefault="00A44960" w:rsidP="00B92254">
            <w:pPr>
              <w:pStyle w:val="a4"/>
              <w:ind w:left="61" w:right="-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44960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</w:p>
          <w:p w14:paraId="785E37B4" w14:textId="0346367D" w:rsidR="00EF5204" w:rsidRDefault="00961BEB" w:rsidP="000078A0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игумен </w:t>
            </w:r>
            <w:r w:rsidR="00EF5204">
              <w:rPr>
                <w:rFonts w:ascii="Times New Roman" w:hAnsi="Times New Roman"/>
                <w:sz w:val="24"/>
                <w:szCs w:val="24"/>
              </w:rPr>
              <w:t>Сергий (</w:t>
            </w:r>
            <w:proofErr w:type="spellStart"/>
            <w:r w:rsidR="00EF5204">
              <w:rPr>
                <w:rFonts w:ascii="Times New Roman" w:hAnsi="Times New Roman"/>
                <w:sz w:val="24"/>
                <w:szCs w:val="24"/>
              </w:rPr>
              <w:t>Куксов</w:t>
            </w:r>
            <w:proofErr w:type="spellEnd"/>
            <w:r w:rsidR="00EF5204">
              <w:rPr>
                <w:rFonts w:ascii="Times New Roman" w:hAnsi="Times New Roman"/>
                <w:sz w:val="24"/>
                <w:szCs w:val="24"/>
              </w:rPr>
              <w:t xml:space="preserve">), наместник </w:t>
            </w:r>
            <w:r w:rsidR="000A079E">
              <w:rPr>
                <w:rFonts w:ascii="Times New Roman" w:hAnsi="Times New Roman"/>
                <w:sz w:val="24"/>
                <w:szCs w:val="24"/>
              </w:rPr>
              <w:t xml:space="preserve">Вознесенской </w:t>
            </w:r>
            <w:proofErr w:type="spellStart"/>
            <w:r w:rsidR="004228B9">
              <w:rPr>
                <w:rFonts w:ascii="Times New Roman" w:hAnsi="Times New Roman"/>
                <w:sz w:val="24"/>
                <w:szCs w:val="24"/>
              </w:rPr>
              <w:t>Д</w:t>
            </w:r>
            <w:r w:rsidR="000A079E">
              <w:rPr>
                <w:rFonts w:ascii="Times New Roman" w:hAnsi="Times New Roman"/>
                <w:sz w:val="24"/>
                <w:szCs w:val="24"/>
              </w:rPr>
              <w:t>авидовой</w:t>
            </w:r>
            <w:proofErr w:type="spellEnd"/>
            <w:r w:rsidR="000A079E">
              <w:rPr>
                <w:rFonts w:ascii="Times New Roman" w:hAnsi="Times New Roman"/>
                <w:sz w:val="24"/>
                <w:szCs w:val="24"/>
              </w:rPr>
              <w:t xml:space="preserve"> пустыни</w:t>
            </w:r>
            <w:r w:rsidR="004228B9">
              <w:rPr>
                <w:rFonts w:ascii="Times New Roman" w:hAnsi="Times New Roman"/>
                <w:sz w:val="24"/>
                <w:szCs w:val="24"/>
              </w:rPr>
              <w:t xml:space="preserve"> Подольской епархии;</w:t>
            </w:r>
          </w:p>
          <w:p w14:paraId="4A9A91D0" w14:textId="61C52725" w:rsidR="000078A0" w:rsidRPr="00A44960" w:rsidRDefault="00961BEB" w:rsidP="000078A0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игумен </w:t>
            </w:r>
            <w:r w:rsidR="000078A0" w:rsidRPr="00A44960">
              <w:rPr>
                <w:rFonts w:ascii="Times New Roman" w:hAnsi="Times New Roman"/>
                <w:sz w:val="24"/>
                <w:szCs w:val="24"/>
              </w:rPr>
              <w:t>Сергий (Губин),</w:t>
            </w:r>
            <w:r w:rsidR="00EF5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наместник</w:t>
            </w:r>
            <w:r w:rsidR="000078A0" w:rsidRPr="00A44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8A0" w:rsidRPr="00A44960">
              <w:rPr>
                <w:rFonts w:ascii="Times New Roman" w:hAnsi="Times New Roman"/>
                <w:sz w:val="24"/>
                <w:szCs w:val="24"/>
              </w:rPr>
              <w:t>Спасо</w:t>
            </w:r>
            <w:proofErr w:type="spellEnd"/>
            <w:r w:rsidR="000078A0" w:rsidRPr="00A44960">
              <w:rPr>
                <w:rFonts w:ascii="Times New Roman" w:hAnsi="Times New Roman"/>
                <w:sz w:val="24"/>
                <w:szCs w:val="24"/>
              </w:rPr>
              <w:t>-Яковлев</w:t>
            </w:r>
            <w:r w:rsidR="000078A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="000078A0">
              <w:rPr>
                <w:rFonts w:ascii="Times New Roman" w:hAnsi="Times New Roman"/>
                <w:sz w:val="24"/>
                <w:szCs w:val="24"/>
              </w:rPr>
              <w:t>Димитриевского</w:t>
            </w:r>
            <w:proofErr w:type="spellEnd"/>
            <w:r w:rsidR="00007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 w:rsidRPr="00A44960">
              <w:rPr>
                <w:rFonts w:ascii="Times New Roman" w:hAnsi="Times New Roman"/>
                <w:sz w:val="24"/>
                <w:szCs w:val="24"/>
              </w:rPr>
              <w:t>монастыр</w:t>
            </w:r>
            <w:r w:rsidR="000078A0">
              <w:rPr>
                <w:rFonts w:ascii="Times New Roman" w:hAnsi="Times New Roman"/>
                <w:sz w:val="24"/>
                <w:szCs w:val="24"/>
              </w:rPr>
              <w:t>я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Ростова Великого Ярославской епархии;</w:t>
            </w:r>
          </w:p>
          <w:p w14:paraId="41AEED93" w14:textId="1BA4497C" w:rsidR="00A44960" w:rsidRPr="00A44960" w:rsidRDefault="00961BEB" w:rsidP="00E13A55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44960" w:rsidRPr="00A44960">
              <w:rPr>
                <w:rFonts w:ascii="Times New Roman" w:hAnsi="Times New Roman"/>
                <w:sz w:val="24"/>
                <w:szCs w:val="24"/>
              </w:rPr>
              <w:t>Феофания</w:t>
            </w:r>
            <w:proofErr w:type="spellEnd"/>
            <w:r w:rsidR="000D0DA1">
              <w:rPr>
                <w:rFonts w:ascii="Times New Roman" w:hAnsi="Times New Roman"/>
                <w:sz w:val="24"/>
                <w:szCs w:val="24"/>
              </w:rPr>
              <w:t xml:space="preserve"> (Проценко)</w:t>
            </w:r>
            <w:r w:rsidR="00A44960" w:rsidRPr="00A449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1FCB">
              <w:rPr>
                <w:rFonts w:ascii="Times New Roman" w:hAnsi="Times New Roman"/>
                <w:sz w:val="24"/>
                <w:szCs w:val="24"/>
              </w:rPr>
              <w:t xml:space="preserve">настоятельница </w:t>
            </w:r>
            <w:proofErr w:type="spellStart"/>
            <w:r w:rsidR="00A44960" w:rsidRPr="00A44960">
              <w:rPr>
                <w:rFonts w:ascii="Times New Roman" w:hAnsi="Times New Roman"/>
                <w:sz w:val="24"/>
                <w:szCs w:val="24"/>
              </w:rPr>
              <w:t>Сезеновск</w:t>
            </w:r>
            <w:r w:rsidR="00BF1FCB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BF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960" w:rsidRPr="00A44960">
              <w:rPr>
                <w:rFonts w:ascii="Times New Roman" w:hAnsi="Times New Roman"/>
                <w:sz w:val="24"/>
                <w:szCs w:val="24"/>
              </w:rPr>
              <w:t>монастыр</w:t>
            </w:r>
            <w:r w:rsidR="00BF1FCB">
              <w:rPr>
                <w:rFonts w:ascii="Times New Roman" w:hAnsi="Times New Roman"/>
                <w:sz w:val="24"/>
                <w:szCs w:val="24"/>
              </w:rPr>
              <w:t>я Елецкой епархии</w:t>
            </w:r>
            <w:r w:rsidR="00A449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849A38" w14:textId="5D6ACBA0" w:rsidR="00A244C7" w:rsidRDefault="00961BEB" w:rsidP="00E13A55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4C7">
              <w:rPr>
                <w:rFonts w:ascii="Times New Roman" w:hAnsi="Times New Roman"/>
                <w:sz w:val="24"/>
                <w:szCs w:val="24"/>
              </w:rPr>
              <w:t>Ксения (Пашкова)</w:t>
            </w:r>
            <w:r w:rsidR="001C4E5D">
              <w:rPr>
                <w:rFonts w:ascii="Times New Roman" w:hAnsi="Times New Roman"/>
                <w:sz w:val="24"/>
                <w:szCs w:val="24"/>
              </w:rPr>
              <w:t xml:space="preserve">, настоятельница </w:t>
            </w:r>
            <w:proofErr w:type="spellStart"/>
            <w:r w:rsidR="001C4E5D">
              <w:rPr>
                <w:rFonts w:ascii="Times New Roman" w:hAnsi="Times New Roman"/>
                <w:sz w:val="24"/>
                <w:szCs w:val="24"/>
              </w:rPr>
              <w:t>Иверского</w:t>
            </w:r>
            <w:proofErr w:type="spellEnd"/>
            <w:r w:rsidR="001C4E5D">
              <w:rPr>
                <w:rFonts w:ascii="Times New Roman" w:hAnsi="Times New Roman"/>
                <w:sz w:val="24"/>
                <w:szCs w:val="24"/>
              </w:rPr>
              <w:t xml:space="preserve"> женского монастыря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E5D">
              <w:rPr>
                <w:rFonts w:ascii="Times New Roman" w:hAnsi="Times New Roman"/>
                <w:sz w:val="24"/>
                <w:szCs w:val="24"/>
              </w:rPr>
              <w:t>Орска</w:t>
            </w:r>
            <w:r w:rsidR="00007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8A0">
              <w:rPr>
                <w:rFonts w:ascii="Times New Roman" w:hAnsi="Times New Roman"/>
                <w:sz w:val="24"/>
                <w:szCs w:val="24"/>
              </w:rPr>
              <w:t>Орской</w:t>
            </w:r>
            <w:proofErr w:type="spellEnd"/>
            <w:r w:rsidR="000078A0">
              <w:rPr>
                <w:rFonts w:ascii="Times New Roman" w:hAnsi="Times New Roman"/>
                <w:sz w:val="24"/>
                <w:szCs w:val="24"/>
              </w:rPr>
              <w:t xml:space="preserve"> епархии</w:t>
            </w:r>
            <w:r w:rsidR="00A5066C">
              <w:rPr>
                <w:rFonts w:ascii="Times New Roman" w:hAnsi="Times New Roman"/>
                <w:sz w:val="24"/>
                <w:szCs w:val="24"/>
              </w:rPr>
              <w:t xml:space="preserve"> (из зала)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85D5F4" w14:textId="135256C3" w:rsidR="001C4E5D" w:rsidRDefault="00961BEB" w:rsidP="00E13A55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4E5D">
              <w:rPr>
                <w:rFonts w:ascii="Times New Roman" w:hAnsi="Times New Roman"/>
                <w:sz w:val="24"/>
                <w:szCs w:val="24"/>
              </w:rPr>
              <w:t>Параскева</w:t>
            </w:r>
            <w:proofErr w:type="spellEnd"/>
            <w:r w:rsidR="001C4E5D">
              <w:rPr>
                <w:rFonts w:ascii="Times New Roman" w:hAnsi="Times New Roman"/>
                <w:sz w:val="24"/>
                <w:szCs w:val="24"/>
              </w:rPr>
              <w:t xml:space="preserve"> (Ляхова), настоятельница монастыря Калужской иконы Божией Матери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Times New Roman" w:hAnsi="Times New Roman"/>
                <w:sz w:val="24"/>
                <w:szCs w:val="24"/>
              </w:rPr>
              <w:t xml:space="preserve">Калуги </w:t>
            </w:r>
            <w:r w:rsidR="00EF5204">
              <w:rPr>
                <w:rFonts w:ascii="Times New Roman" w:hAnsi="Times New Roman"/>
                <w:sz w:val="24"/>
                <w:szCs w:val="24"/>
              </w:rPr>
              <w:t>К</w:t>
            </w:r>
            <w:r w:rsidR="000078A0">
              <w:rPr>
                <w:rFonts w:ascii="Times New Roman" w:hAnsi="Times New Roman"/>
                <w:sz w:val="24"/>
                <w:szCs w:val="24"/>
              </w:rPr>
              <w:t>алужской епархии;</w:t>
            </w:r>
          </w:p>
          <w:p w14:paraId="34ABF515" w14:textId="1E78DC08" w:rsidR="00D96071" w:rsidRPr="00A244C7" w:rsidRDefault="00961BEB" w:rsidP="00E13A55">
            <w:pPr>
              <w:pStyle w:val="a4"/>
              <w:numPr>
                <w:ilvl w:val="0"/>
                <w:numId w:val="15"/>
              </w:numPr>
              <w:ind w:left="203" w:right="-1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071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r w:rsidR="000078A0">
              <w:rPr>
                <w:rFonts w:ascii="Times New Roman" w:hAnsi="Times New Roman"/>
                <w:sz w:val="24"/>
                <w:szCs w:val="24"/>
              </w:rPr>
              <w:t>(</w:t>
            </w:r>
            <w:r w:rsidR="00D96071">
              <w:rPr>
                <w:rFonts w:ascii="Times New Roman" w:hAnsi="Times New Roman"/>
                <w:sz w:val="24"/>
                <w:szCs w:val="24"/>
              </w:rPr>
              <w:t>Золотухина), настоятельница</w:t>
            </w:r>
            <w:r w:rsidR="00007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A0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="000078A0" w:rsidRPr="000078A0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 xml:space="preserve">Спасского женского монастыря с. </w:t>
            </w:r>
            <w:proofErr w:type="spellStart"/>
            <w:r w:rsidR="000078A0" w:rsidRPr="000078A0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>Костомарово</w:t>
            </w:r>
            <w:proofErr w:type="spellEnd"/>
            <w:r w:rsidR="000078A0" w:rsidRPr="000078A0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0078A0" w:rsidRPr="000078A0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>Россошанской</w:t>
            </w:r>
            <w:proofErr w:type="spellEnd"/>
            <w:r w:rsidR="000078A0" w:rsidRPr="000078A0">
              <w:rPr>
                <w:rFonts w:ascii="Times New Roman" w:hAnsi="Times New Roman" w:cs="Times New Roman"/>
                <w:color w:val="auto"/>
                <w:sz w:val="24"/>
                <w:szCs w:val="21"/>
                <w:shd w:val="clear" w:color="auto" w:fill="FFFFFF"/>
              </w:rPr>
              <w:t xml:space="preserve"> епархии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C76" w14:textId="55F15C11" w:rsidR="00B92254" w:rsidRPr="00B92254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254">
              <w:rPr>
                <w:rFonts w:ascii="Times New Roman" w:hAnsi="Times New Roman"/>
                <w:b/>
                <w:sz w:val="24"/>
              </w:rPr>
              <w:t>Епископ Солнечногорский АЛЕКСИЙ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24A" w14:textId="333DCEC9" w:rsidR="00B92254" w:rsidRPr="00576178" w:rsidRDefault="00DC07F4" w:rsidP="00B92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92254">
              <w:rPr>
                <w:rFonts w:ascii="Times New Roman" w:hAnsi="Times New Roman"/>
                <w:sz w:val="24"/>
                <w:szCs w:val="24"/>
              </w:rPr>
              <w:t>гумения</w:t>
            </w:r>
            <w:proofErr w:type="spellEnd"/>
            <w:r w:rsidR="00B92254">
              <w:rPr>
                <w:rFonts w:ascii="Times New Roman" w:hAnsi="Times New Roman"/>
                <w:sz w:val="24"/>
                <w:szCs w:val="24"/>
              </w:rPr>
              <w:t xml:space="preserve"> Викторина (Перминова)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7CE" w14:textId="59654328" w:rsidR="00B92254" w:rsidRPr="005C54E2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C54E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3A8A5925" w14:textId="77777777" w:rsidR="00B92254" w:rsidRPr="005C54E2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8ABC14" w14:textId="339383F0" w:rsidR="00B92254" w:rsidRPr="00B92254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254">
              <w:rPr>
                <w:rFonts w:ascii="Times New Roman" w:hAnsi="Times New Roman"/>
                <w:b/>
                <w:sz w:val="24"/>
                <w:szCs w:val="24"/>
              </w:rPr>
              <w:t xml:space="preserve"> 13.30-15.30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8C56" w14:textId="3DE6DBB7" w:rsidR="00B92254" w:rsidRPr="005D079A" w:rsidRDefault="00B92254" w:rsidP="00B922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5E0D" w14:paraId="0232C874" w14:textId="77777777" w:rsidTr="00E13A55">
        <w:trPr>
          <w:trHeight w:val="11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5E0" w14:textId="58EE4825" w:rsidR="00625E0D" w:rsidRDefault="00625E0D" w:rsidP="005C54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940" w14:textId="77777777" w:rsidR="00625E0D" w:rsidRDefault="00625E0D" w:rsidP="005C54E2">
            <w:pPr>
              <w:pStyle w:val="a4"/>
              <w:ind w:left="61" w:right="-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01D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Секция: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Монашеское наследие Египта и актуальность его опыта для современного русского иночества.</w:t>
            </w:r>
          </w:p>
          <w:p w14:paraId="707D395E" w14:textId="10E1A6B0" w:rsidR="00A44960" w:rsidRDefault="009F64C9" w:rsidP="00E13A55">
            <w:pPr>
              <w:pStyle w:val="a4"/>
              <w:ind w:left="61" w:right="-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Темы:</w:t>
            </w:r>
          </w:p>
          <w:p w14:paraId="6F651F47" w14:textId="6314ACB1" w:rsidR="009F64C9" w:rsidRPr="008851F2" w:rsidRDefault="009F64C9" w:rsidP="00E13A55">
            <w:pPr>
              <w:pStyle w:val="a4"/>
              <w:numPr>
                <w:ilvl w:val="0"/>
                <w:numId w:val="18"/>
              </w:numPr>
              <w:ind w:left="61" w:right="-1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>Цели и задачи развития проектов обмена монашеским опытом с египетскими христианами;</w:t>
            </w:r>
          </w:p>
          <w:p w14:paraId="34C5F6B4" w14:textId="3BAA63CB" w:rsidR="008851F2" w:rsidRPr="008851F2" w:rsidRDefault="008851F2" w:rsidP="00E13A55">
            <w:pPr>
              <w:pStyle w:val="a4"/>
              <w:numPr>
                <w:ilvl w:val="0"/>
                <w:numId w:val="18"/>
              </w:numPr>
              <w:ind w:left="61" w:right="-1" w:firstLine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>О египетских истоках христианского монашества и их исторической преемственной связи с русским иночеством;</w:t>
            </w:r>
          </w:p>
          <w:p w14:paraId="12C33133" w14:textId="254A1356" w:rsidR="008851F2" w:rsidRPr="008851F2" w:rsidRDefault="008851F2" w:rsidP="00E13A55">
            <w:pPr>
              <w:pStyle w:val="a4"/>
              <w:numPr>
                <w:ilvl w:val="0"/>
                <w:numId w:val="18"/>
              </w:numPr>
              <w:ind w:left="61" w:right="-1" w:firstLine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>Феномен современного расцвета монашеской жизни в Египетских обителях;</w:t>
            </w:r>
          </w:p>
          <w:p w14:paraId="5B0E5C2A" w14:textId="6BE9B1DA" w:rsidR="008851F2" w:rsidRPr="008851F2" w:rsidRDefault="008851F2" w:rsidP="00E13A55">
            <w:pPr>
              <w:pStyle w:val="a4"/>
              <w:numPr>
                <w:ilvl w:val="0"/>
                <w:numId w:val="18"/>
              </w:numPr>
              <w:ind w:left="61" w:right="-1" w:firstLine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>Об особенностях устроения женских обителей в Египте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ED485B4" w14:textId="77777777" w:rsidR="008851F2" w:rsidRPr="008851F2" w:rsidRDefault="008851F2" w:rsidP="00E13A55">
            <w:pPr>
              <w:pStyle w:val="a4"/>
              <w:numPr>
                <w:ilvl w:val="0"/>
                <w:numId w:val="18"/>
              </w:numPr>
              <w:ind w:left="61" w:right="-1" w:firstLine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 взаимного общения с монашествующими Египта: паломничества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51F2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пр.;</w:t>
            </w:r>
          </w:p>
          <w:p w14:paraId="48705D61" w14:textId="6500F328" w:rsidR="009F64C9" w:rsidRPr="00A44960" w:rsidRDefault="009F64C9" w:rsidP="005C54E2">
            <w:pPr>
              <w:pStyle w:val="a4"/>
              <w:ind w:left="61" w:right="-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543" w14:textId="7C5D69D6" w:rsidR="00625E0D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Митрополит Смоленский и Дорогобужский ИСИДОР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40B" w14:textId="68B82548" w:rsidR="00625E0D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Игумения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Иулиания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C54E2">
              <w:rPr>
                <w:rFonts w:ascii="Times New Roman" w:hAnsi="Times New Roman"/>
                <w:sz w:val="24"/>
                <w:szCs w:val="24"/>
              </w:rPr>
              <w:t>Каледа</w:t>
            </w:r>
            <w:proofErr w:type="spellEnd"/>
            <w:r w:rsidRPr="005C54E2">
              <w:rPr>
                <w:rFonts w:ascii="Times New Roman" w:hAnsi="Times New Roman"/>
                <w:sz w:val="24"/>
                <w:szCs w:val="24"/>
              </w:rPr>
              <w:t>)</w:t>
            </w:r>
            <w:r w:rsidR="00DC07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9138B5" w14:textId="75E4B012" w:rsidR="00A244C7" w:rsidRPr="005C54E2" w:rsidRDefault="00DC07F4" w:rsidP="005C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A244C7">
              <w:rPr>
                <w:rFonts w:ascii="Times New Roman" w:hAnsi="Times New Roman"/>
                <w:sz w:val="24"/>
                <w:szCs w:val="24"/>
              </w:rPr>
              <w:t>еромонах Стефан (Игумнов), ОВЦС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32EF" w14:textId="77777777" w:rsidR="00625E0D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30.01.2026</w:t>
            </w:r>
          </w:p>
          <w:p w14:paraId="021720DC" w14:textId="77777777" w:rsidR="00625E0D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94887" w14:textId="43A73E8B" w:rsidR="00625E0D" w:rsidRPr="005C54E2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10.00-15.00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358A" w14:textId="77777777" w:rsidR="00625E0D" w:rsidRPr="00BD19F9" w:rsidRDefault="00625E0D" w:rsidP="005C54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5E0D" w14:paraId="33462CBD" w14:textId="77777777" w:rsidTr="00E13A55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E2A" w14:textId="4F9717B3" w:rsidR="00625E0D" w:rsidRDefault="00434E59" w:rsidP="00673F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DE51" w14:textId="77777777" w:rsidR="00625E0D" w:rsidRPr="005C54E2" w:rsidRDefault="00625E0D" w:rsidP="00673F5D">
            <w:pPr>
              <w:pStyle w:val="a4"/>
              <w:ind w:left="34" w:right="-425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5C54E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Подведение итогов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FDE" w14:textId="286BC011" w:rsidR="00625E0D" w:rsidRPr="005C54E2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4E2">
              <w:rPr>
                <w:rFonts w:ascii="Times New Roman" w:hAnsi="Times New Roman"/>
                <w:b/>
                <w:sz w:val="24"/>
                <w:szCs w:val="24"/>
              </w:rPr>
              <w:t>Митрополит Каширский ФЕОГНОСТ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218" w14:textId="77777777" w:rsidR="00625E0D" w:rsidRPr="005C54E2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E2">
              <w:rPr>
                <w:rFonts w:ascii="Times New Roman" w:hAnsi="Times New Roman"/>
                <w:sz w:val="24"/>
                <w:szCs w:val="24"/>
              </w:rPr>
              <w:t>Игумения Иулиания (Каледа)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662" w14:textId="77777777" w:rsidR="00625E0D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30.01.2026</w:t>
            </w:r>
          </w:p>
          <w:p w14:paraId="15723046" w14:textId="121078A2" w:rsidR="00625E0D" w:rsidRPr="005C54E2" w:rsidRDefault="00625E0D" w:rsidP="0067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FEE" w14:textId="21967DA8" w:rsidR="00625E0D" w:rsidRPr="005D079A" w:rsidRDefault="00625E0D" w:rsidP="00A607C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262F1FE2" w14:textId="77777777" w:rsidR="00B77E55" w:rsidRDefault="00B77E55"/>
    <w:p w14:paraId="481F8E3B" w14:textId="77777777" w:rsidR="00CD2B07" w:rsidRDefault="00CD2B07"/>
    <w:p w14:paraId="66248FB6" w14:textId="7B22BD73" w:rsidR="005464F7" w:rsidRDefault="005464F7" w:rsidP="005464F7"/>
    <w:p w14:paraId="36CD4EE3" w14:textId="77777777" w:rsidR="005464F7" w:rsidRPr="00B77E55" w:rsidRDefault="005464F7"/>
    <w:p w14:paraId="79A0474D" w14:textId="77777777" w:rsidR="00BB7136" w:rsidRDefault="00BB7136"/>
    <w:p w14:paraId="14DC4717" w14:textId="77777777" w:rsidR="00BB7136" w:rsidRDefault="00BB7136"/>
    <w:p w14:paraId="61A00968" w14:textId="77777777" w:rsidR="00BB7136" w:rsidRDefault="00BB7136"/>
    <w:p w14:paraId="5395C2A2" w14:textId="77777777" w:rsidR="00BB7136" w:rsidRDefault="00BB7136"/>
    <w:p w14:paraId="33589140" w14:textId="77777777" w:rsidR="003D09C9" w:rsidRDefault="003D09C9" w:rsidP="00BB7136">
      <w:pPr>
        <w:rPr>
          <w:rFonts w:ascii="Times New Roman" w:hAnsi="Times New Roman"/>
        </w:rPr>
      </w:pPr>
    </w:p>
    <w:p w14:paraId="67C91A44" w14:textId="77777777" w:rsidR="00BB7136" w:rsidRDefault="00BB7136" w:rsidP="00BB7136">
      <w:r>
        <w:rPr>
          <w:rFonts w:ascii="Times New Roman" w:hAnsi="Times New Roman"/>
        </w:rPr>
        <w:t>.</w:t>
      </w:r>
    </w:p>
    <w:sectPr w:rsidR="00BB7136" w:rsidSect="00625E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86013" w14:textId="77777777" w:rsidR="00653D4C" w:rsidRDefault="00653D4C" w:rsidP="00653D4C">
      <w:pPr>
        <w:spacing w:after="0" w:line="240" w:lineRule="auto"/>
      </w:pPr>
      <w:r>
        <w:separator/>
      </w:r>
    </w:p>
  </w:endnote>
  <w:endnote w:type="continuationSeparator" w:id="0">
    <w:p w14:paraId="341C2B17" w14:textId="77777777" w:rsidR="00653D4C" w:rsidRDefault="00653D4C" w:rsidP="0065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DCA2" w14:textId="77777777" w:rsidR="00653D4C" w:rsidRDefault="00653D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9D6A" w14:textId="77777777" w:rsidR="00653D4C" w:rsidRDefault="00653D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0CF" w14:textId="77777777" w:rsidR="00653D4C" w:rsidRDefault="00653D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90A0" w14:textId="77777777" w:rsidR="00653D4C" w:rsidRDefault="00653D4C" w:rsidP="00653D4C">
      <w:pPr>
        <w:spacing w:after="0" w:line="240" w:lineRule="auto"/>
      </w:pPr>
      <w:r>
        <w:separator/>
      </w:r>
    </w:p>
  </w:footnote>
  <w:footnote w:type="continuationSeparator" w:id="0">
    <w:p w14:paraId="355DCFB6" w14:textId="77777777" w:rsidR="00653D4C" w:rsidRDefault="00653D4C" w:rsidP="0065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BA2A" w14:textId="77777777" w:rsidR="00653D4C" w:rsidRDefault="00653D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EFA7" w14:textId="77777777" w:rsidR="00653D4C" w:rsidRDefault="00653D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1CC2" w14:textId="77777777" w:rsidR="00653D4C" w:rsidRDefault="00653D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13D"/>
    <w:multiLevelType w:val="hybridMultilevel"/>
    <w:tmpl w:val="FCBE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2B1D"/>
    <w:multiLevelType w:val="hybridMultilevel"/>
    <w:tmpl w:val="83C8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5BA"/>
    <w:multiLevelType w:val="hybridMultilevel"/>
    <w:tmpl w:val="B0C86E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3FC287E"/>
    <w:multiLevelType w:val="hybridMultilevel"/>
    <w:tmpl w:val="4760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7E3B"/>
    <w:multiLevelType w:val="hybridMultilevel"/>
    <w:tmpl w:val="D42AFAA4"/>
    <w:lvl w:ilvl="0" w:tplc="301892DC">
      <w:start w:val="1"/>
      <w:numFmt w:val="bullet"/>
      <w:lvlText w:val="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A8C3F66"/>
    <w:multiLevelType w:val="hybridMultilevel"/>
    <w:tmpl w:val="CF466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912E6"/>
    <w:multiLevelType w:val="hybridMultilevel"/>
    <w:tmpl w:val="71AC6322"/>
    <w:lvl w:ilvl="0" w:tplc="301892DC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45982044"/>
    <w:multiLevelType w:val="hybridMultilevel"/>
    <w:tmpl w:val="08167F92"/>
    <w:lvl w:ilvl="0" w:tplc="BBAAFDC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63FBA"/>
    <w:multiLevelType w:val="hybridMultilevel"/>
    <w:tmpl w:val="F9445B24"/>
    <w:lvl w:ilvl="0" w:tplc="041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9" w15:restartNumberingAfterBreak="0">
    <w:nsid w:val="47CB75F3"/>
    <w:multiLevelType w:val="hybridMultilevel"/>
    <w:tmpl w:val="96468C14"/>
    <w:lvl w:ilvl="0" w:tplc="301892DC">
      <w:start w:val="1"/>
      <w:numFmt w:val="bullet"/>
      <w:lvlText w:val="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4ECE7D14"/>
    <w:multiLevelType w:val="hybridMultilevel"/>
    <w:tmpl w:val="52B2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879EC"/>
    <w:multiLevelType w:val="hybridMultilevel"/>
    <w:tmpl w:val="30C8CF6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5CD7036"/>
    <w:multiLevelType w:val="hybridMultilevel"/>
    <w:tmpl w:val="466C0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2CC7"/>
    <w:multiLevelType w:val="hybridMultilevel"/>
    <w:tmpl w:val="20C6D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023EF"/>
    <w:multiLevelType w:val="hybridMultilevel"/>
    <w:tmpl w:val="097634F0"/>
    <w:lvl w:ilvl="0" w:tplc="3508D1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41A7D"/>
    <w:multiLevelType w:val="hybridMultilevel"/>
    <w:tmpl w:val="BCBCF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47"/>
    <w:rsid w:val="000078A0"/>
    <w:rsid w:val="00023E62"/>
    <w:rsid w:val="00037331"/>
    <w:rsid w:val="000407C9"/>
    <w:rsid w:val="00053FE5"/>
    <w:rsid w:val="000576A7"/>
    <w:rsid w:val="000A079E"/>
    <w:rsid w:val="000D0DA1"/>
    <w:rsid w:val="00101EDB"/>
    <w:rsid w:val="001A350A"/>
    <w:rsid w:val="001C4E5D"/>
    <w:rsid w:val="00236228"/>
    <w:rsid w:val="003022F4"/>
    <w:rsid w:val="003816DD"/>
    <w:rsid w:val="003C00DE"/>
    <w:rsid w:val="003D09C9"/>
    <w:rsid w:val="0040724A"/>
    <w:rsid w:val="004228B9"/>
    <w:rsid w:val="00434E59"/>
    <w:rsid w:val="00463E04"/>
    <w:rsid w:val="004657D8"/>
    <w:rsid w:val="004658E2"/>
    <w:rsid w:val="004C6A63"/>
    <w:rsid w:val="00515C41"/>
    <w:rsid w:val="005464F7"/>
    <w:rsid w:val="00571E4B"/>
    <w:rsid w:val="00576178"/>
    <w:rsid w:val="005B400D"/>
    <w:rsid w:val="005C54E2"/>
    <w:rsid w:val="005D079A"/>
    <w:rsid w:val="005F2EA2"/>
    <w:rsid w:val="0061672F"/>
    <w:rsid w:val="00625E0D"/>
    <w:rsid w:val="00653D4C"/>
    <w:rsid w:val="00655CB9"/>
    <w:rsid w:val="00673F5D"/>
    <w:rsid w:val="0067597E"/>
    <w:rsid w:val="00701DF2"/>
    <w:rsid w:val="00726670"/>
    <w:rsid w:val="00762FB9"/>
    <w:rsid w:val="0077089D"/>
    <w:rsid w:val="0080271B"/>
    <w:rsid w:val="008851F2"/>
    <w:rsid w:val="00886F17"/>
    <w:rsid w:val="008C487A"/>
    <w:rsid w:val="008F35C5"/>
    <w:rsid w:val="0090532C"/>
    <w:rsid w:val="00961BEB"/>
    <w:rsid w:val="0098133C"/>
    <w:rsid w:val="009874D6"/>
    <w:rsid w:val="009F64C9"/>
    <w:rsid w:val="00A1054C"/>
    <w:rsid w:val="00A1367E"/>
    <w:rsid w:val="00A244C7"/>
    <w:rsid w:val="00A27A92"/>
    <w:rsid w:val="00A33316"/>
    <w:rsid w:val="00A41745"/>
    <w:rsid w:val="00A44960"/>
    <w:rsid w:val="00A5066C"/>
    <w:rsid w:val="00A607CB"/>
    <w:rsid w:val="00AD087A"/>
    <w:rsid w:val="00AD50F4"/>
    <w:rsid w:val="00B3268F"/>
    <w:rsid w:val="00B32E97"/>
    <w:rsid w:val="00B36DB8"/>
    <w:rsid w:val="00B77E55"/>
    <w:rsid w:val="00B92254"/>
    <w:rsid w:val="00BB7136"/>
    <w:rsid w:val="00BF1FCB"/>
    <w:rsid w:val="00C04FC3"/>
    <w:rsid w:val="00C110CB"/>
    <w:rsid w:val="00C43E03"/>
    <w:rsid w:val="00C54D82"/>
    <w:rsid w:val="00C55131"/>
    <w:rsid w:val="00C81CC7"/>
    <w:rsid w:val="00CD2B07"/>
    <w:rsid w:val="00D11047"/>
    <w:rsid w:val="00D22D5C"/>
    <w:rsid w:val="00D3389F"/>
    <w:rsid w:val="00D36417"/>
    <w:rsid w:val="00D62630"/>
    <w:rsid w:val="00D77B94"/>
    <w:rsid w:val="00D80C90"/>
    <w:rsid w:val="00D96071"/>
    <w:rsid w:val="00DA6BC2"/>
    <w:rsid w:val="00DC07F4"/>
    <w:rsid w:val="00DE7EDD"/>
    <w:rsid w:val="00E1344F"/>
    <w:rsid w:val="00E13A55"/>
    <w:rsid w:val="00E30436"/>
    <w:rsid w:val="00E376C2"/>
    <w:rsid w:val="00EF5204"/>
    <w:rsid w:val="00F308FD"/>
    <w:rsid w:val="00F324A9"/>
    <w:rsid w:val="00F65932"/>
    <w:rsid w:val="00F8558F"/>
    <w:rsid w:val="00FC15AB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C81B"/>
  <w15:docId w15:val="{C18BD81E-B03B-4AAE-87B7-5C8C403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087A"/>
    <w:rPr>
      <w:color w:val="0000FF"/>
      <w:u w:val="single"/>
    </w:rPr>
  </w:style>
  <w:style w:type="paragraph" w:customStyle="1" w:styleId="a4">
    <w:name w:val="Текстовый блок"/>
    <w:rsid w:val="001A35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styleId="a5">
    <w:name w:val="header"/>
    <w:basedOn w:val="a"/>
    <w:link w:val="a6"/>
    <w:uiPriority w:val="99"/>
    <w:unhideWhenUsed/>
    <w:rsid w:val="0065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3D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5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D4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3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89F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B713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3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2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m@patriarchia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atzo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D4D55-D91F-4198-A34D-A1D184D2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sinod_otd</dc:creator>
  <cp:lastModifiedBy>Воробьева Юлия</cp:lastModifiedBy>
  <cp:revision>4</cp:revision>
  <cp:lastPrinted>2025-12-24T21:29:00Z</cp:lastPrinted>
  <dcterms:created xsi:type="dcterms:W3CDTF">2026-01-08T12:30:00Z</dcterms:created>
  <dcterms:modified xsi:type="dcterms:W3CDTF">2026-01-09T10:21:00Z</dcterms:modified>
</cp:coreProperties>
</file>