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20FE" w14:textId="77777777" w:rsidR="00CE625F" w:rsidRDefault="005711A8">
      <w:pPr>
        <w:ind w:right="139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ПРОГРАММА</w:t>
      </w:r>
    </w:p>
    <w:p w14:paraId="3EAF7907" w14:textId="77777777" w:rsidR="00CE625F" w:rsidRDefault="007624FD">
      <w:pPr>
        <w:ind w:right="13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Российско-Мозамбикского бизнес-форума</w:t>
      </w:r>
    </w:p>
    <w:p w14:paraId="6CC2E9B1" w14:textId="77777777" w:rsidR="00CE625F" w:rsidRDefault="005711A8">
      <w:pPr>
        <w:ind w:right="13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21 августа 2019 г., 10.00</w:t>
      </w:r>
    </w:p>
    <w:p w14:paraId="0C8C1793" w14:textId="77777777" w:rsidR="00CE625F" w:rsidRDefault="005711A8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 международной торговли</w:t>
      </w:r>
    </w:p>
    <w:p w14:paraId="75712802" w14:textId="77777777" w:rsidR="00CE625F" w:rsidRDefault="005711A8">
      <w:pPr>
        <w:jc w:val="center"/>
        <w:rPr>
          <w:sz w:val="26"/>
          <w:szCs w:val="26"/>
        </w:rPr>
      </w:pPr>
      <w:r>
        <w:rPr>
          <w:sz w:val="26"/>
          <w:szCs w:val="26"/>
        </w:rPr>
        <w:t>(Краснопресненская набережная, 12, подъезд №7</w:t>
      </w:r>
      <w:r w:rsidR="00195077">
        <w:rPr>
          <w:sz w:val="26"/>
          <w:szCs w:val="26"/>
        </w:rPr>
        <w:t>, зал «Ладога»</w:t>
      </w:r>
      <w:r>
        <w:rPr>
          <w:sz w:val="26"/>
          <w:szCs w:val="26"/>
        </w:rPr>
        <w:t>)</w:t>
      </w:r>
    </w:p>
    <w:p w14:paraId="1118CB1E" w14:textId="77777777" w:rsidR="00CE625F" w:rsidRDefault="00CE625F" w:rsidP="003F11DC">
      <w:pPr>
        <w:ind w:right="139"/>
        <w:rPr>
          <w:b/>
          <w:sz w:val="26"/>
          <w:szCs w:val="26"/>
        </w:rPr>
      </w:pPr>
    </w:p>
    <w:p w14:paraId="7F34F112" w14:textId="77777777" w:rsidR="00526F64" w:rsidRDefault="00526F64" w:rsidP="003F11DC">
      <w:pPr>
        <w:ind w:right="139"/>
        <w:rPr>
          <w:b/>
          <w:sz w:val="26"/>
          <w:szCs w:val="26"/>
        </w:rPr>
      </w:pPr>
    </w:p>
    <w:tbl>
      <w:tblPr>
        <w:tblStyle w:val="af0"/>
        <w:tblW w:w="9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8144"/>
      </w:tblGrid>
      <w:tr w:rsidR="00CE625F" w14:paraId="13BD7169" w14:textId="77777777" w:rsidTr="009A486E">
        <w:trPr>
          <w:trHeight w:val="563"/>
        </w:trPr>
        <w:tc>
          <w:tcPr>
            <w:tcW w:w="1708" w:type="dxa"/>
          </w:tcPr>
          <w:p w14:paraId="2D114211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09.00 – 10.00</w:t>
            </w:r>
          </w:p>
        </w:tc>
        <w:tc>
          <w:tcPr>
            <w:tcW w:w="8144" w:type="dxa"/>
          </w:tcPr>
          <w:p w14:paraId="0A2049D7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</w:tc>
      </w:tr>
      <w:tr w:rsidR="00CE625F" w14:paraId="39157AEB" w14:textId="77777777">
        <w:trPr>
          <w:trHeight w:val="460"/>
        </w:trPr>
        <w:tc>
          <w:tcPr>
            <w:tcW w:w="1708" w:type="dxa"/>
          </w:tcPr>
          <w:p w14:paraId="65B47460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10.10</w:t>
            </w:r>
          </w:p>
        </w:tc>
        <w:tc>
          <w:tcPr>
            <w:tcW w:w="8144" w:type="dxa"/>
          </w:tcPr>
          <w:p w14:paraId="56E17FA9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форума</w:t>
            </w:r>
          </w:p>
          <w:p w14:paraId="23EB48BE" w14:textId="77777777" w:rsidR="0076132F" w:rsidRPr="002A257E" w:rsidRDefault="0076132F">
            <w:pPr>
              <w:spacing w:after="240"/>
              <w:rPr>
                <w:i/>
                <w:sz w:val="26"/>
                <w:szCs w:val="26"/>
              </w:rPr>
            </w:pPr>
            <w:r w:rsidRPr="002A257E">
              <w:rPr>
                <w:i/>
                <w:sz w:val="26"/>
                <w:szCs w:val="26"/>
              </w:rPr>
              <w:t xml:space="preserve">Модератор: </w:t>
            </w:r>
            <w:r w:rsidRPr="002A257E">
              <w:rPr>
                <w:b/>
                <w:i/>
                <w:sz w:val="26"/>
                <w:szCs w:val="26"/>
              </w:rPr>
              <w:t>А.В.Копков</w:t>
            </w:r>
            <w:r w:rsidRPr="002A257E">
              <w:rPr>
                <w:i/>
                <w:sz w:val="26"/>
                <w:szCs w:val="26"/>
              </w:rPr>
              <w:t>, директор Департамента внешних связей и работы с деловыми советами ТПП РФ</w:t>
            </w:r>
          </w:p>
          <w:p w14:paraId="14526C67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Приветствие вице-президента ТПП РФ </w:t>
            </w:r>
            <w:r>
              <w:rPr>
                <w:b/>
                <w:sz w:val="26"/>
                <w:szCs w:val="26"/>
              </w:rPr>
              <w:t>В.И.Падалко</w:t>
            </w:r>
          </w:p>
        </w:tc>
      </w:tr>
      <w:tr w:rsidR="00CE625F" w14:paraId="69F729E8" w14:textId="77777777">
        <w:trPr>
          <w:trHeight w:val="740"/>
        </w:trPr>
        <w:tc>
          <w:tcPr>
            <w:tcW w:w="1708" w:type="dxa"/>
          </w:tcPr>
          <w:p w14:paraId="08195880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 – 10.20</w:t>
            </w:r>
          </w:p>
        </w:tc>
        <w:tc>
          <w:tcPr>
            <w:tcW w:w="8144" w:type="dxa"/>
          </w:tcPr>
          <w:p w14:paraId="4F64D2C8" w14:textId="77777777" w:rsidR="00CE625F" w:rsidRDefault="005711A8" w:rsidP="00083F9B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председателя Конфедерации экономических ассоциаций Мозамбик</w:t>
            </w:r>
            <w:r w:rsidR="00083F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(CTA) </w:t>
            </w:r>
            <w:r>
              <w:rPr>
                <w:b/>
                <w:sz w:val="26"/>
                <w:szCs w:val="26"/>
              </w:rPr>
              <w:t>Агоштиньу Вума</w:t>
            </w:r>
          </w:p>
        </w:tc>
      </w:tr>
      <w:tr w:rsidR="00CE625F" w14:paraId="354D1660" w14:textId="77777777">
        <w:trPr>
          <w:trHeight w:val="460"/>
        </w:trPr>
        <w:tc>
          <w:tcPr>
            <w:tcW w:w="1708" w:type="dxa"/>
          </w:tcPr>
          <w:p w14:paraId="4A0F8EA9" w14:textId="77777777" w:rsidR="00CE625F" w:rsidRDefault="00CE625F">
            <w:pPr>
              <w:spacing w:after="240"/>
              <w:rPr>
                <w:b/>
                <w:sz w:val="26"/>
                <w:szCs w:val="26"/>
              </w:rPr>
            </w:pPr>
          </w:p>
        </w:tc>
        <w:tc>
          <w:tcPr>
            <w:tcW w:w="8144" w:type="dxa"/>
          </w:tcPr>
          <w:p w14:paraId="51E0BA04" w14:textId="77777777" w:rsidR="00CE625F" w:rsidRDefault="005711A8" w:rsidP="005B0C81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Подписание Меморандума о взаимопонимании между ТПП РФ и Конфедерацией экономических ассоциаций Мозамбик</w:t>
            </w:r>
            <w:r w:rsidR="005B0C81">
              <w:rPr>
                <w:sz w:val="26"/>
                <w:szCs w:val="26"/>
              </w:rPr>
              <w:t>а</w:t>
            </w:r>
          </w:p>
        </w:tc>
      </w:tr>
      <w:tr w:rsidR="00CE625F" w14:paraId="5D995C4B" w14:textId="77777777">
        <w:trPr>
          <w:trHeight w:val="460"/>
        </w:trPr>
        <w:tc>
          <w:tcPr>
            <w:tcW w:w="1708" w:type="dxa"/>
          </w:tcPr>
          <w:p w14:paraId="6960426E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 – 10.30</w:t>
            </w:r>
          </w:p>
        </w:tc>
        <w:tc>
          <w:tcPr>
            <w:tcW w:w="8144" w:type="dxa"/>
          </w:tcPr>
          <w:p w14:paraId="2CE162D5" w14:textId="77777777" w:rsidR="00CE625F" w:rsidRDefault="005711A8" w:rsidP="004345DF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r w:rsidR="00600EC8">
              <w:rPr>
                <w:sz w:val="26"/>
                <w:szCs w:val="26"/>
              </w:rPr>
              <w:t xml:space="preserve">заместителя Министра природных ресурсов и экологии РФ, руководителя </w:t>
            </w:r>
            <w:r>
              <w:rPr>
                <w:sz w:val="26"/>
                <w:szCs w:val="26"/>
              </w:rPr>
              <w:t>Федерального</w:t>
            </w:r>
            <w:r w:rsidR="004345DF">
              <w:rPr>
                <w:sz w:val="26"/>
                <w:szCs w:val="26"/>
              </w:rPr>
              <w:t xml:space="preserve"> агентства по недропользованию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Е.А.Киселёва</w:t>
            </w:r>
          </w:p>
        </w:tc>
      </w:tr>
      <w:tr w:rsidR="00CE625F" w14:paraId="0059C408" w14:textId="77777777">
        <w:trPr>
          <w:trHeight w:val="460"/>
        </w:trPr>
        <w:tc>
          <w:tcPr>
            <w:tcW w:w="1708" w:type="dxa"/>
          </w:tcPr>
          <w:p w14:paraId="5F769E0F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 – 10.50</w:t>
            </w:r>
          </w:p>
        </w:tc>
        <w:tc>
          <w:tcPr>
            <w:tcW w:w="8144" w:type="dxa"/>
          </w:tcPr>
          <w:p w14:paraId="649A861B" w14:textId="77777777" w:rsidR="00CE625F" w:rsidRDefault="0057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Президента Республики Мозамбик </w:t>
            </w:r>
          </w:p>
          <w:p w14:paraId="17179FCA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Филипе Жасинту Ньюси</w:t>
            </w:r>
          </w:p>
        </w:tc>
      </w:tr>
      <w:tr w:rsidR="00CE625F" w14:paraId="0083FB5F" w14:textId="77777777">
        <w:trPr>
          <w:trHeight w:val="460"/>
        </w:trPr>
        <w:tc>
          <w:tcPr>
            <w:tcW w:w="1708" w:type="dxa"/>
          </w:tcPr>
          <w:p w14:paraId="0EC20A80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11.20</w:t>
            </w:r>
          </w:p>
        </w:tc>
        <w:tc>
          <w:tcPr>
            <w:tcW w:w="8144" w:type="dxa"/>
          </w:tcPr>
          <w:p w14:paraId="45198EB1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</w:p>
        </w:tc>
      </w:tr>
      <w:tr w:rsidR="00CE625F" w14:paraId="55042C49" w14:textId="77777777">
        <w:trPr>
          <w:trHeight w:val="220"/>
        </w:trPr>
        <w:tc>
          <w:tcPr>
            <w:tcW w:w="1708" w:type="dxa"/>
          </w:tcPr>
          <w:p w14:paraId="624F13BF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11.20 – 11.40</w:t>
            </w:r>
          </w:p>
        </w:tc>
        <w:tc>
          <w:tcPr>
            <w:tcW w:w="8144" w:type="dxa"/>
          </w:tcPr>
          <w:p w14:paraId="0EB574FC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председателя Агентства по продвижению инвестиций и экспорта Мозамбика (APIEX) </w:t>
            </w:r>
            <w:r>
              <w:rPr>
                <w:b/>
                <w:sz w:val="26"/>
                <w:szCs w:val="26"/>
              </w:rPr>
              <w:t>Лоуренсу Самбу</w:t>
            </w:r>
            <w:r>
              <w:rPr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Презентация возможностей для бизнеса и инвестиций в Мозамбике</w:t>
            </w:r>
          </w:p>
          <w:p w14:paraId="6255AA62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председателя Фонда аграрного развития (FDA) </w:t>
            </w:r>
          </w:p>
          <w:p w14:paraId="0B764C58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председателя Национальной углеводородной компании (ENH) </w:t>
            </w:r>
            <w:r>
              <w:rPr>
                <w:b/>
                <w:sz w:val="26"/>
                <w:szCs w:val="26"/>
              </w:rPr>
              <w:t>Омар Мита</w:t>
            </w:r>
          </w:p>
          <w:p w14:paraId="545B7E2B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председателя Национальной электрической компании      (EDM) </w:t>
            </w:r>
            <w:r>
              <w:rPr>
                <w:b/>
                <w:sz w:val="26"/>
                <w:szCs w:val="26"/>
              </w:rPr>
              <w:t>Али Импижа</w:t>
            </w:r>
          </w:p>
        </w:tc>
      </w:tr>
      <w:tr w:rsidR="00CE625F" w14:paraId="2D94D88F" w14:textId="77777777">
        <w:trPr>
          <w:trHeight w:val="80"/>
        </w:trPr>
        <w:tc>
          <w:tcPr>
            <w:tcW w:w="1708" w:type="dxa"/>
          </w:tcPr>
          <w:p w14:paraId="1C23BF3E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11.40 – 12.10</w:t>
            </w:r>
          </w:p>
        </w:tc>
        <w:tc>
          <w:tcPr>
            <w:tcW w:w="8144" w:type="dxa"/>
          </w:tcPr>
          <w:p w14:paraId="226C7562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успеха – выступления:</w:t>
            </w:r>
          </w:p>
          <w:p w14:paraId="35DFEB7F" w14:textId="77777777" w:rsidR="00CE625F" w:rsidRDefault="005711A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ПАО НК «Роснефть»</w:t>
            </w:r>
          </w:p>
          <w:p w14:paraId="6A5A3822" w14:textId="77777777" w:rsidR="00CE625F" w:rsidRDefault="005711A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АО “Газпромбанк”</w:t>
            </w:r>
          </w:p>
          <w:p w14:paraId="222857C1" w14:textId="77777777" w:rsidR="00CE625F" w:rsidRDefault="005711A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Представитель «Лаборатории Касперского»</w:t>
            </w:r>
          </w:p>
          <w:p w14:paraId="00BB5412" w14:textId="77777777" w:rsidR="00CE625F" w:rsidRDefault="005711A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Tazetta Resources LDA</w:t>
            </w:r>
          </w:p>
        </w:tc>
      </w:tr>
      <w:tr w:rsidR="00CE625F" w14:paraId="23792A8C" w14:textId="77777777">
        <w:trPr>
          <w:trHeight w:val="80"/>
        </w:trPr>
        <w:tc>
          <w:tcPr>
            <w:tcW w:w="1708" w:type="dxa"/>
          </w:tcPr>
          <w:p w14:paraId="4244AB42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12.10 – 12.20</w:t>
            </w:r>
          </w:p>
        </w:tc>
        <w:tc>
          <w:tcPr>
            <w:tcW w:w="8144" w:type="dxa"/>
          </w:tcPr>
          <w:p w14:paraId="5F6AE8FD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 российских и мозамбикских компаний</w:t>
            </w:r>
            <w:r w:rsidR="00F22C5B">
              <w:rPr>
                <w:sz w:val="26"/>
                <w:szCs w:val="26"/>
              </w:rPr>
              <w:t xml:space="preserve"> (уточняется)</w:t>
            </w:r>
          </w:p>
        </w:tc>
      </w:tr>
      <w:tr w:rsidR="00CE625F" w14:paraId="137D39B1" w14:textId="77777777">
        <w:trPr>
          <w:trHeight w:val="80"/>
        </w:trPr>
        <w:tc>
          <w:tcPr>
            <w:tcW w:w="1708" w:type="dxa"/>
          </w:tcPr>
          <w:p w14:paraId="7A620144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12.20 – 12.25</w:t>
            </w:r>
          </w:p>
        </w:tc>
        <w:tc>
          <w:tcPr>
            <w:tcW w:w="8144" w:type="dxa"/>
          </w:tcPr>
          <w:p w14:paraId="1CD787B0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слово</w:t>
            </w:r>
          </w:p>
        </w:tc>
      </w:tr>
      <w:tr w:rsidR="00CE625F" w14:paraId="3141AD7B" w14:textId="77777777">
        <w:trPr>
          <w:trHeight w:val="80"/>
        </w:trPr>
        <w:tc>
          <w:tcPr>
            <w:tcW w:w="1708" w:type="dxa"/>
          </w:tcPr>
          <w:p w14:paraId="461AEB1B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12.25 – 12.30</w:t>
            </w:r>
          </w:p>
        </w:tc>
        <w:tc>
          <w:tcPr>
            <w:tcW w:w="8144" w:type="dxa"/>
          </w:tcPr>
          <w:p w14:paraId="11BA404E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фото участников</w:t>
            </w:r>
          </w:p>
        </w:tc>
      </w:tr>
      <w:tr w:rsidR="00CE625F" w14:paraId="025458D3" w14:textId="77777777">
        <w:trPr>
          <w:trHeight w:val="80"/>
        </w:trPr>
        <w:tc>
          <w:tcPr>
            <w:tcW w:w="1708" w:type="dxa"/>
          </w:tcPr>
          <w:p w14:paraId="3FA9038D" w14:textId="77777777" w:rsidR="00CE625F" w:rsidRDefault="005711A8">
            <w:pPr>
              <w:spacing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12.30 – 13.30 </w:t>
            </w:r>
          </w:p>
        </w:tc>
        <w:tc>
          <w:tcPr>
            <w:tcW w:w="8144" w:type="dxa"/>
          </w:tcPr>
          <w:p w14:paraId="51FA1715" w14:textId="77777777" w:rsidR="00CE625F" w:rsidRDefault="005711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В2В</w:t>
            </w:r>
          </w:p>
        </w:tc>
      </w:tr>
    </w:tbl>
    <w:p w14:paraId="78E0421C" w14:textId="77777777" w:rsidR="00CE625F" w:rsidRDefault="00CE625F">
      <w:pPr>
        <w:ind w:right="139"/>
        <w:rPr>
          <w:sz w:val="26"/>
          <w:szCs w:val="26"/>
        </w:rPr>
      </w:pPr>
    </w:p>
    <w:sectPr w:rsidR="00CE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991" w:bottom="709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508D0" w14:textId="77777777" w:rsidR="00D410A3" w:rsidRDefault="00D410A3">
      <w:r>
        <w:separator/>
      </w:r>
    </w:p>
  </w:endnote>
  <w:endnote w:type="continuationSeparator" w:id="0">
    <w:p w14:paraId="47D1266F" w14:textId="77777777" w:rsidR="00D410A3" w:rsidRDefault="00D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CBEF" w14:textId="77777777" w:rsidR="00CE625F" w:rsidRDefault="00571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034E04" w14:textId="77777777" w:rsidR="00CE625F" w:rsidRDefault="00CE6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63B2" w14:textId="77777777" w:rsidR="00CE625F" w:rsidRDefault="00CE6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AE98119" w14:textId="77777777" w:rsidR="00CE625F" w:rsidRDefault="00CE6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1380" w14:textId="77777777" w:rsidR="00D410A3" w:rsidRDefault="00D410A3">
      <w:r>
        <w:separator/>
      </w:r>
    </w:p>
  </w:footnote>
  <w:footnote w:type="continuationSeparator" w:id="0">
    <w:p w14:paraId="343868D9" w14:textId="77777777" w:rsidR="00D410A3" w:rsidRDefault="00D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119B" w14:textId="77777777" w:rsidR="00CE625F" w:rsidRDefault="00571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166496" w14:textId="77777777" w:rsidR="00CE625F" w:rsidRDefault="00CE6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67FE" w14:textId="116D83FE" w:rsidR="00CE625F" w:rsidRDefault="005711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24B0">
      <w:rPr>
        <w:noProof/>
        <w:color w:val="000000"/>
      </w:rPr>
      <w:t>2</w:t>
    </w:r>
    <w:r>
      <w:rPr>
        <w:color w:val="000000"/>
      </w:rPr>
      <w:fldChar w:fldCharType="end"/>
    </w:r>
  </w:p>
  <w:p w14:paraId="7ED4613F" w14:textId="77777777" w:rsidR="00CE625F" w:rsidRDefault="00CE62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2EE9" w14:textId="77777777" w:rsidR="00CE625F" w:rsidRDefault="003238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t>Проект на 14</w:t>
    </w:r>
    <w:r w:rsidR="005711A8">
      <w:rPr>
        <w:color w:val="000000"/>
        <w:sz w:val="26"/>
        <w:szCs w:val="26"/>
      </w:rPr>
      <w:t>.08.2019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E260C"/>
    <w:multiLevelType w:val="multilevel"/>
    <w:tmpl w:val="C3BC8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5F"/>
    <w:rsid w:val="00083F9B"/>
    <w:rsid w:val="00195077"/>
    <w:rsid w:val="002A257E"/>
    <w:rsid w:val="003238ED"/>
    <w:rsid w:val="003F11DC"/>
    <w:rsid w:val="003F2D01"/>
    <w:rsid w:val="004345DF"/>
    <w:rsid w:val="00526F64"/>
    <w:rsid w:val="005711A8"/>
    <w:rsid w:val="005B0C81"/>
    <w:rsid w:val="00600EC8"/>
    <w:rsid w:val="0064153B"/>
    <w:rsid w:val="0076132F"/>
    <w:rsid w:val="007624FD"/>
    <w:rsid w:val="008A24B0"/>
    <w:rsid w:val="009A486E"/>
    <w:rsid w:val="00CE625F"/>
    <w:rsid w:val="00D410A3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7176"/>
  <w15:docId w15:val="{89D07365-9384-42AF-9E70-FFC736D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89"/>
    <w:rPr>
      <w:rFonts w:eastAsia="Batang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rsid w:val="00AD30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3089"/>
    <w:rPr>
      <w:rFonts w:ascii="Times New Roman" w:eastAsia="Batang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D3089"/>
  </w:style>
  <w:style w:type="paragraph" w:styleId="a7">
    <w:name w:val="header"/>
    <w:basedOn w:val="a"/>
    <w:link w:val="a8"/>
    <w:rsid w:val="00AD3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3089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D3089"/>
    <w:pPr>
      <w:ind w:left="708"/>
    </w:pPr>
  </w:style>
  <w:style w:type="table" w:styleId="aa">
    <w:name w:val="Table Grid"/>
    <w:basedOn w:val="a1"/>
    <w:uiPriority w:val="59"/>
    <w:rsid w:val="0069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B6D41"/>
  </w:style>
  <w:style w:type="paragraph" w:styleId="ab">
    <w:name w:val="Balloon Text"/>
    <w:basedOn w:val="a"/>
    <w:link w:val="ac"/>
    <w:uiPriority w:val="99"/>
    <w:semiHidden/>
    <w:unhideWhenUsed/>
    <w:rsid w:val="004D2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C27"/>
    <w:rPr>
      <w:rFonts w:ascii="Tahoma" w:eastAsia="Batang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FD6CD4"/>
    <w:rPr>
      <w:i/>
      <w:i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NUr32E7cX1u4HExqFpANLeKGQ==">AMUW2mUzPC6V8gpazOPSlD2OglEOyXRJW3V7V60SSu7pd31GfAmDzwAIXG6FvDi2HQecP6hqZAHgBb0W7Oi1J6h3EtpAmnLB6yMrVy22otBt62rn2u0hzLoIvdryaQi1a97i0w+7pduoWFJqg+htRt72fldYnKBlCg==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Стасюн Ольга</dc:creator>
  <cp:lastModifiedBy>Savrasov, Aleksey B.</cp:lastModifiedBy>
  <cp:revision>2</cp:revision>
  <dcterms:created xsi:type="dcterms:W3CDTF">2019-08-14T13:43:00Z</dcterms:created>
  <dcterms:modified xsi:type="dcterms:W3CDTF">2019-08-14T13:43:00Z</dcterms:modified>
</cp:coreProperties>
</file>