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61" w:rsidRPr="00A67D61" w:rsidRDefault="00A67D61" w:rsidP="00A6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A67D61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Ура – у нас кризис!</w:t>
      </w:r>
    </w:p>
    <w:p w:rsidR="00A67D61" w:rsidRPr="00A67D61" w:rsidRDefault="00A67D61" w:rsidP="00A6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A67D61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или</w:t>
      </w:r>
    </w:p>
    <w:p w:rsidR="00A67D61" w:rsidRPr="00A67D61" w:rsidRDefault="00A67D61" w:rsidP="00A6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A67D61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Кризис: наилучшие возможности для бизнеса</w:t>
      </w:r>
    </w:p>
    <w:p w:rsidR="00A67D61" w:rsidRPr="00A67D61" w:rsidRDefault="00A67D61" w:rsidP="00A67D61">
      <w:pPr>
        <w:autoSpaceDE w:val="0"/>
        <w:autoSpaceDN w:val="0"/>
        <w:adjustRightInd w:val="0"/>
        <w:spacing w:after="0" w:line="281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4.02.2015</w:t>
      </w:r>
      <w:r w:rsidR="00AF425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 xml:space="preserve">продолжительность 8 часов) </w:t>
      </w:r>
    </w:p>
    <w:p w:rsidR="00A67D61" w:rsidRPr="00A67D61" w:rsidRDefault="00A67D61" w:rsidP="00A67D61">
      <w:pPr>
        <w:autoSpaceDE w:val="0"/>
        <w:autoSpaceDN w:val="0"/>
        <w:adjustRightInd w:val="0"/>
        <w:spacing w:after="0" w:line="211" w:lineRule="atLeast"/>
        <w:ind w:firstLine="340"/>
        <w:jc w:val="both"/>
        <w:rPr>
          <w:rFonts w:ascii="Cambria" w:eastAsiaTheme="minorHAnsi" w:hAnsi="Cambria" w:cs="Cambria"/>
          <w:sz w:val="21"/>
          <w:szCs w:val="21"/>
          <w:lang w:eastAsia="en-US"/>
        </w:rPr>
      </w:pPr>
    </w:p>
    <w:p w:rsidR="00A67D61" w:rsidRPr="00A67D61" w:rsidRDefault="00A67D61" w:rsidP="00A67D61">
      <w:pPr>
        <w:autoSpaceDE w:val="0"/>
        <w:autoSpaceDN w:val="0"/>
        <w:adjustRightInd w:val="0"/>
        <w:spacing w:after="0" w:line="211" w:lineRule="atLeast"/>
        <w:ind w:firstLine="3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 xml:space="preserve">Семинар адресован тем, кто стремится к эффективному достижению поставленных целей, к реализации себя в профессиональной и личностной сфере, кому важно сохранять высокую эффективность и работоспособность в кризисных ситуациях </w:t>
      </w:r>
    </w:p>
    <w:p w:rsidR="00A67D61" w:rsidRPr="00A67D61" w:rsidRDefault="00A67D61" w:rsidP="00A67D61">
      <w:pPr>
        <w:autoSpaceDE w:val="0"/>
        <w:autoSpaceDN w:val="0"/>
        <w:adjustRightInd w:val="0"/>
        <w:spacing w:after="0" w:line="211" w:lineRule="atLeast"/>
        <w:ind w:firstLine="3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Программа ориентирована на практическое освоение методов и технологий, которые позволят повысить персональную устойчивость к стрессу и оптимально использовать свои ресурсы в кризисных ситуациях, применять техники снижения эмоционального напряжения и взаимодействовать в ситуациях коммуникативного прессинга, а также узнать о способах профилактики стрессовых состояний. </w:t>
      </w:r>
    </w:p>
    <w:p w:rsidR="00A67D61" w:rsidRPr="00A67D61" w:rsidRDefault="00A67D61" w:rsidP="00A67D61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 xml:space="preserve">Участие в семинаре позволит: </w:t>
      </w:r>
      <w:r w:rsidR="00547291" w:rsidRPr="00A67D61">
        <w:rPr>
          <w:rFonts w:ascii="Times New Roman" w:eastAsiaTheme="minorHAnsi" w:hAnsi="Times New Roman"/>
          <w:sz w:val="24"/>
          <w:szCs w:val="24"/>
          <w:lang w:eastAsia="en-US"/>
        </w:rPr>
        <w:t>определить</w:t>
      </w: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 xml:space="preserve"> стратегии развития бизнеса (организации) в условиях неопределенности и системных изменений</w:t>
      </w:r>
      <w:r w:rsidR="00547291">
        <w:rPr>
          <w:rFonts w:ascii="Times New Roman" w:eastAsiaTheme="minorHAnsi" w:hAnsi="Times New Roman"/>
          <w:sz w:val="24"/>
          <w:szCs w:val="24"/>
          <w:lang w:eastAsia="en-US"/>
        </w:rPr>
        <w:t>, прояснить жизненные</w:t>
      </w: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приоритеты, определить персональный «источник» вдохновения, энергии, активности, позитивного отношения к сложным кризисным ситуациям (к</w:t>
      </w:r>
      <w:r w:rsidR="00F87739">
        <w:rPr>
          <w:rFonts w:ascii="Times New Roman" w:eastAsiaTheme="minorHAnsi" w:hAnsi="Times New Roman"/>
          <w:sz w:val="24"/>
          <w:szCs w:val="24"/>
          <w:lang w:eastAsia="en-US"/>
        </w:rPr>
        <w:t xml:space="preserve">ак возможности «вырасти») и таким образом повысить свою готовность к эффективной деятельности в условиях кризиса. </w:t>
      </w:r>
    </w:p>
    <w:p w:rsidR="00A67D61" w:rsidRPr="00A67D61" w:rsidRDefault="00A67D61" w:rsidP="00A67D61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A67D61" w:rsidRPr="00A67D61" w:rsidRDefault="00A67D61" w:rsidP="00A67D61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Задачи</w:t>
      </w:r>
      <w:r w:rsidR="00547291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:</w:t>
      </w:r>
      <w:r w:rsidRPr="00A67D61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</w:p>
    <w:p w:rsidR="00A67D61" w:rsidRPr="00A67D61" w:rsidRDefault="00A67D61" w:rsidP="00A67D6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 xml:space="preserve">Систематизировать знания о кризисе, кризисных ситуациях и факторах переживания эмоционального напряжения. </w:t>
      </w:r>
    </w:p>
    <w:p w:rsidR="00A67D61" w:rsidRPr="00A67D61" w:rsidRDefault="00A67D61" w:rsidP="00A67D6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>Проанализировать стратегии преодоления (</w:t>
      </w:r>
      <w:proofErr w:type="spellStart"/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>совладания</w:t>
      </w:r>
      <w:proofErr w:type="spellEnd"/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>) кризисных ситуаций на личностном и профессиональном уровнях.</w:t>
      </w:r>
    </w:p>
    <w:p w:rsidR="00A67D61" w:rsidRPr="00A67D61" w:rsidRDefault="00A67D61" w:rsidP="00A67D6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>Определить возможные вектора персонального саморазвития и развития бизнеса в условиях кризиса (например, с использованием визуализации, как метода создания вдохновляющего видения и генерирования ресурсных состояний).</w:t>
      </w:r>
    </w:p>
    <w:p w:rsidR="00A67D61" w:rsidRPr="00A67D61" w:rsidRDefault="00A67D61" w:rsidP="00A67D6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>Освоить способы снижения эмоционального напряжения и развить (или сформировать) навыки сохранения эмоционального баланса в условиях стресса (кризисной ситуации).</w:t>
      </w:r>
    </w:p>
    <w:p w:rsidR="00A67D61" w:rsidRPr="00A67D61" w:rsidRDefault="00A67D61" w:rsidP="00A67D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67D61" w:rsidRPr="00A67D61" w:rsidRDefault="00A67D61" w:rsidP="00A67D61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Содержание семинара: </w:t>
      </w:r>
    </w:p>
    <w:p w:rsidR="00A67D61" w:rsidRPr="00A67D61" w:rsidRDefault="00A67D61" w:rsidP="00A67D6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>Определение кризиса и кризисной ситуации: персональный и организационный контекст. Природа стресса и закономерностей его развития. Факторы, определяющие интенсивность стрессовых реакций. Понятие оптимального уровня стресса. «Пороги устойчивости» и выход из «зоны комфорта» как переход на новый более высокий уровень функционирования и развития бизнеса и повышение собственной профессиональной компетентности.</w:t>
      </w:r>
    </w:p>
    <w:p w:rsidR="00A67D61" w:rsidRPr="00A67D61" w:rsidRDefault="00A67D61" w:rsidP="00A67D61">
      <w:pPr>
        <w:widowControl w:val="0"/>
        <w:numPr>
          <w:ilvl w:val="0"/>
          <w:numId w:val="2"/>
        </w:numPr>
        <w:shd w:val="clear" w:color="auto" w:fill="FFFFFF"/>
        <w:tabs>
          <w:tab w:val="left" w:pos="47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 xml:space="preserve">Системный подход к управлению и самоуправлению: от мышления руководителя к развитию компании. Влияние интерпретации ситуации на работоспособность, эмоциональное состояние, продуктивность и т.п. </w:t>
      </w:r>
      <w:r w:rsidRPr="00A67D61">
        <w:rPr>
          <w:rFonts w:ascii="Times New Roman" w:eastAsiaTheme="minorHAnsi" w:hAnsi="Times New Roman"/>
          <w:spacing w:val="5"/>
          <w:sz w:val="24"/>
          <w:szCs w:val="24"/>
          <w:lang w:eastAsia="en-US"/>
        </w:rPr>
        <w:t>Работа с сопротивлениями и возражениями (внутренними саботажниками): п</w:t>
      </w:r>
      <w:r w:rsidRPr="00A67D61">
        <w:rPr>
          <w:rFonts w:ascii="Times New Roman" w:eastAsiaTheme="minorHAnsi" w:hAnsi="Times New Roman"/>
          <w:color w:val="000000"/>
          <w:spacing w:val="-5"/>
          <w:sz w:val="24"/>
          <w:szCs w:val="24"/>
          <w:lang w:eastAsia="en-US"/>
        </w:rPr>
        <w:t>сихологическая природа возражений и сопротивлений,  технологии снятия возражений и сопротивлений</w:t>
      </w:r>
      <w:r w:rsidRPr="00A67D61">
        <w:rPr>
          <w:rFonts w:ascii="Times New Roman" w:eastAsiaTheme="minorHAnsi" w:hAnsi="Times New Roman"/>
          <w:spacing w:val="5"/>
          <w:sz w:val="24"/>
          <w:szCs w:val="24"/>
          <w:lang w:eastAsia="en-US"/>
        </w:rPr>
        <w:t>:</w:t>
      </w:r>
      <w:r w:rsidRPr="00A67D6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от возражения – к согласию, от конфликта – к сотрудничеству, от сопротивления – к развитию; технология планирования проведения организационных изменений. </w:t>
      </w:r>
    </w:p>
    <w:p w:rsidR="00A67D61" w:rsidRPr="00A67D61" w:rsidRDefault="00A67D61" w:rsidP="00A67D61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11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>Стрессоустойчивость как основной компонент готовности к эффективной деятельности в условиях кризиса. Повышение персональной устойчивости к стрессу. Приемы и техники снижения эмоционального напряжения в стрессовой ситуации. Навыки преодоления негативных последствий стресса. Профилактики стрессовых состояний.</w:t>
      </w:r>
    </w:p>
    <w:p w:rsidR="00A67D61" w:rsidRPr="00A67D61" w:rsidRDefault="00A67D61" w:rsidP="00A67D6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7D61">
        <w:rPr>
          <w:rFonts w:ascii="Times New Roman" w:hAnsi="Times New Roman"/>
          <w:spacing w:val="5"/>
          <w:sz w:val="24"/>
          <w:szCs w:val="24"/>
          <w:lang w:eastAsia="ar-SA"/>
        </w:rPr>
        <w:t>Концепция социального успеха:</w:t>
      </w:r>
      <w:r w:rsidRPr="00A67D61">
        <w:rPr>
          <w:rFonts w:ascii="Times New Roman" w:hAnsi="Times New Roman"/>
          <w:b/>
          <w:spacing w:val="5"/>
          <w:sz w:val="24"/>
          <w:szCs w:val="24"/>
          <w:lang w:eastAsia="ar-SA"/>
        </w:rPr>
        <w:t xml:space="preserve"> </w:t>
      </w:r>
      <w:r w:rsidRPr="00A67D61">
        <w:rPr>
          <w:rFonts w:ascii="Times New Roman" w:hAnsi="Times New Roman"/>
          <w:spacing w:val="5"/>
          <w:sz w:val="24"/>
          <w:szCs w:val="24"/>
          <w:lang w:eastAsia="ar-SA"/>
        </w:rPr>
        <w:t xml:space="preserve">факторы и слагаемые успеха; концепция «ежа»; саморазвивающаяся организация. </w:t>
      </w:r>
      <w:proofErr w:type="spellStart"/>
      <w:r w:rsidRPr="00A67D61">
        <w:rPr>
          <w:rFonts w:ascii="Times New Roman" w:hAnsi="Times New Roman"/>
          <w:spacing w:val="5"/>
          <w:sz w:val="24"/>
          <w:szCs w:val="24"/>
          <w:lang w:eastAsia="ar-SA"/>
        </w:rPr>
        <w:t>Онтосинтез</w:t>
      </w:r>
      <w:proofErr w:type="spellEnd"/>
      <w:r w:rsidRPr="00A67D61">
        <w:rPr>
          <w:rFonts w:ascii="Times New Roman" w:hAnsi="Times New Roman"/>
          <w:spacing w:val="5"/>
          <w:sz w:val="24"/>
          <w:szCs w:val="24"/>
          <w:lang w:eastAsia="ar-SA"/>
        </w:rPr>
        <w:t xml:space="preserve"> (методология создания новой </w:t>
      </w:r>
      <w:r w:rsidRPr="00A67D61">
        <w:rPr>
          <w:rFonts w:ascii="Times New Roman" w:hAnsi="Times New Roman"/>
          <w:spacing w:val="5"/>
          <w:sz w:val="24"/>
          <w:szCs w:val="24"/>
          <w:lang w:eastAsia="ar-SA"/>
        </w:rPr>
        <w:lastRenderedPageBreak/>
        <w:t xml:space="preserve">реальности) как технология развития бизнеса: принципы </w:t>
      </w:r>
      <w:proofErr w:type="spellStart"/>
      <w:r w:rsidRPr="00A67D61">
        <w:rPr>
          <w:rFonts w:ascii="Times New Roman" w:hAnsi="Times New Roman"/>
          <w:spacing w:val="5"/>
          <w:sz w:val="24"/>
          <w:szCs w:val="24"/>
          <w:lang w:eastAsia="ar-SA"/>
        </w:rPr>
        <w:t>онтосинтеза</w:t>
      </w:r>
      <w:proofErr w:type="spellEnd"/>
      <w:r w:rsidRPr="00A67D61">
        <w:rPr>
          <w:rFonts w:ascii="Times New Roman" w:hAnsi="Times New Roman"/>
          <w:spacing w:val="5"/>
          <w:sz w:val="24"/>
          <w:szCs w:val="24"/>
          <w:lang w:eastAsia="ar-SA"/>
        </w:rPr>
        <w:t xml:space="preserve">, визуализация как метод </w:t>
      </w:r>
      <w:proofErr w:type="spellStart"/>
      <w:r w:rsidRPr="00A67D61">
        <w:rPr>
          <w:rFonts w:ascii="Times New Roman" w:hAnsi="Times New Roman"/>
          <w:spacing w:val="5"/>
          <w:sz w:val="24"/>
          <w:szCs w:val="24"/>
          <w:lang w:eastAsia="ar-SA"/>
        </w:rPr>
        <w:t>онтосинтеза</w:t>
      </w:r>
      <w:proofErr w:type="spellEnd"/>
      <w:r w:rsidRPr="00A67D61">
        <w:rPr>
          <w:rFonts w:ascii="Times New Roman" w:hAnsi="Times New Roman"/>
          <w:spacing w:val="5"/>
          <w:sz w:val="24"/>
          <w:szCs w:val="24"/>
          <w:lang w:eastAsia="ar-SA"/>
        </w:rPr>
        <w:t xml:space="preserve">. </w:t>
      </w:r>
    </w:p>
    <w:p w:rsidR="00A67D61" w:rsidRPr="00A67D61" w:rsidRDefault="00A67D61" w:rsidP="00A67D6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11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 xml:space="preserve">Технологии экстренного сохранения и восстановления эмоционального равновесия и работоспособности, техники </w:t>
      </w:r>
      <w:proofErr w:type="spellStart"/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>самомониторинга</w:t>
      </w:r>
      <w:proofErr w:type="spellEnd"/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 xml:space="preserve">, дыхательные техники </w:t>
      </w:r>
      <w:proofErr w:type="spellStart"/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>саморегуляции</w:t>
      </w:r>
      <w:proofErr w:type="spellEnd"/>
      <w:r w:rsidRPr="00A67D61">
        <w:rPr>
          <w:rFonts w:ascii="Times New Roman" w:eastAsiaTheme="minorHAnsi" w:hAnsi="Times New Roman"/>
          <w:sz w:val="24"/>
          <w:szCs w:val="24"/>
          <w:lang w:eastAsia="en-US"/>
        </w:rPr>
        <w:t>, приемы мышечной релаксации, техники повышения общего тонуса организма.</w:t>
      </w:r>
    </w:p>
    <w:p w:rsidR="00A67D61" w:rsidRPr="00A67D61" w:rsidRDefault="00A67D61" w:rsidP="00A67D61">
      <w:pPr>
        <w:autoSpaceDE w:val="0"/>
        <w:autoSpaceDN w:val="0"/>
        <w:adjustRightInd w:val="0"/>
        <w:spacing w:after="0" w:line="211" w:lineRule="atLeast"/>
        <w:ind w:left="50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67D61" w:rsidRPr="00A67D61" w:rsidRDefault="00A67D61" w:rsidP="00AF425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67D61">
        <w:rPr>
          <w:rFonts w:ascii="Times New Roman" w:hAnsi="Times New Roman"/>
          <w:sz w:val="24"/>
          <w:szCs w:val="24"/>
          <w:lang w:eastAsia="ar-SA"/>
        </w:rPr>
        <w:t>В ходе семинара участникам предлагаются теоретический материал, практические задания, игры и упражнения. Все участники семинара обеспечиваются раздаточным материалом, включающим теоретическую информацию по проблемам стресса</w:t>
      </w:r>
      <w:r w:rsidRPr="00A67D61">
        <w:rPr>
          <w:rFonts w:ascii="Cambria" w:hAnsi="Cambria" w:cs="Cambria"/>
          <w:sz w:val="21"/>
          <w:szCs w:val="21"/>
          <w:lang w:eastAsia="ar-SA"/>
        </w:rPr>
        <w:t xml:space="preserve">. </w:t>
      </w:r>
    </w:p>
    <w:p w:rsidR="00BF7A3E" w:rsidRDefault="00BF7A3E" w:rsidP="004F29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25C" w:rsidRPr="002566BF" w:rsidRDefault="00AF425C" w:rsidP="004F29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66BF" w:rsidRPr="002566BF" w:rsidRDefault="002566BF" w:rsidP="002566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66BF">
        <w:rPr>
          <w:rFonts w:ascii="Times New Roman" w:hAnsi="Times New Roman"/>
          <w:b/>
          <w:sz w:val="24"/>
          <w:szCs w:val="24"/>
        </w:rPr>
        <w:t>Заявка на участие в Семинаре</w:t>
      </w:r>
    </w:p>
    <w:p w:rsidR="002566BF" w:rsidRPr="002566BF" w:rsidRDefault="002566BF" w:rsidP="002566B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1519"/>
        <w:gridCol w:w="2708"/>
        <w:gridCol w:w="2551"/>
        <w:gridCol w:w="2693"/>
      </w:tblGrid>
      <w:tr w:rsidR="002566BF" w:rsidRPr="002566BF" w:rsidTr="00C41689">
        <w:tc>
          <w:tcPr>
            <w:tcW w:w="735" w:type="dxa"/>
          </w:tcPr>
          <w:p w:rsidR="002566BF" w:rsidRPr="002566BF" w:rsidRDefault="002566BF" w:rsidP="00256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66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66B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566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9" w:type="dxa"/>
          </w:tcPr>
          <w:p w:rsidR="002566BF" w:rsidRPr="002566BF" w:rsidRDefault="002566BF" w:rsidP="00256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66B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708" w:type="dxa"/>
          </w:tcPr>
          <w:p w:rsidR="002566BF" w:rsidRPr="002566BF" w:rsidRDefault="008A43EC" w:rsidP="00256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51" w:type="dxa"/>
          </w:tcPr>
          <w:p w:rsidR="002566BF" w:rsidRPr="002566BF" w:rsidRDefault="002566BF" w:rsidP="00256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66BF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2566BF" w:rsidRPr="002566BF" w:rsidRDefault="002566BF" w:rsidP="00256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566BF" w:rsidRPr="002566BF" w:rsidRDefault="002566BF" w:rsidP="00256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66BF">
              <w:rPr>
                <w:rFonts w:ascii="Times New Roman" w:hAnsi="Times New Roman"/>
                <w:b/>
                <w:sz w:val="24"/>
                <w:szCs w:val="24"/>
              </w:rPr>
              <w:t>Координаты контакта (телефон, электронная почта)</w:t>
            </w:r>
          </w:p>
        </w:tc>
      </w:tr>
      <w:tr w:rsidR="002566BF" w:rsidRPr="002566BF" w:rsidTr="00C41689">
        <w:tc>
          <w:tcPr>
            <w:tcW w:w="735" w:type="dxa"/>
          </w:tcPr>
          <w:p w:rsidR="002566BF" w:rsidRPr="002566BF" w:rsidRDefault="002566BF" w:rsidP="00256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2566BF" w:rsidRPr="002566BF" w:rsidRDefault="002566BF" w:rsidP="00256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2566BF" w:rsidRPr="002566BF" w:rsidRDefault="002566BF" w:rsidP="00256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66BF" w:rsidRPr="002566BF" w:rsidRDefault="002566BF" w:rsidP="00256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66BF" w:rsidRPr="002566BF" w:rsidRDefault="002566BF" w:rsidP="00256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739" w:rsidRDefault="00F87739" w:rsidP="002566BF">
      <w:pPr>
        <w:spacing w:after="0"/>
        <w:rPr>
          <w:rFonts w:ascii="Times New Roman" w:hAnsi="Times New Roman"/>
          <w:sz w:val="24"/>
          <w:szCs w:val="24"/>
        </w:rPr>
      </w:pPr>
    </w:p>
    <w:p w:rsidR="002566BF" w:rsidRDefault="002566BF" w:rsidP="002566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Реквизиты: </w:t>
      </w:r>
    </w:p>
    <w:p w:rsidR="00896026" w:rsidRPr="00896026" w:rsidRDefault="00896026" w:rsidP="00896026">
      <w:pPr>
        <w:spacing w:after="0"/>
        <w:rPr>
          <w:rFonts w:ascii="Times New Roman" w:hAnsi="Times New Roman"/>
          <w:sz w:val="24"/>
          <w:szCs w:val="24"/>
        </w:rPr>
      </w:pPr>
      <w:r w:rsidRPr="00896026">
        <w:rPr>
          <w:rFonts w:ascii="Times New Roman" w:hAnsi="Times New Roman"/>
          <w:sz w:val="24"/>
          <w:szCs w:val="24"/>
        </w:rPr>
        <w:t>ООО «Академия Коучинга»</w:t>
      </w:r>
    </w:p>
    <w:p w:rsidR="00896026" w:rsidRPr="00896026" w:rsidRDefault="00896026" w:rsidP="00896026">
      <w:pPr>
        <w:spacing w:after="0"/>
        <w:rPr>
          <w:rFonts w:ascii="Times New Roman" w:hAnsi="Times New Roman"/>
          <w:sz w:val="24"/>
          <w:szCs w:val="24"/>
        </w:rPr>
      </w:pPr>
      <w:r w:rsidRPr="00896026">
        <w:rPr>
          <w:rFonts w:ascii="Times New Roman" w:hAnsi="Times New Roman"/>
          <w:sz w:val="24"/>
          <w:szCs w:val="24"/>
        </w:rPr>
        <w:t>443011, Россия, Самарская область, г</w:t>
      </w:r>
      <w:proofErr w:type="gramStart"/>
      <w:r w:rsidRPr="00896026">
        <w:rPr>
          <w:rFonts w:ascii="Times New Roman" w:hAnsi="Times New Roman"/>
          <w:sz w:val="24"/>
          <w:szCs w:val="24"/>
        </w:rPr>
        <w:t>.С</w:t>
      </w:r>
      <w:proofErr w:type="gramEnd"/>
      <w:r w:rsidRPr="00896026">
        <w:rPr>
          <w:rFonts w:ascii="Times New Roman" w:hAnsi="Times New Roman"/>
          <w:sz w:val="24"/>
          <w:szCs w:val="24"/>
        </w:rPr>
        <w:t xml:space="preserve">амара,  ул. Академика Павлова, 35 </w:t>
      </w:r>
    </w:p>
    <w:p w:rsidR="00896026" w:rsidRPr="00896026" w:rsidRDefault="00896026" w:rsidP="00896026">
      <w:pPr>
        <w:spacing w:after="0"/>
        <w:rPr>
          <w:rFonts w:ascii="Times New Roman" w:hAnsi="Times New Roman"/>
          <w:sz w:val="24"/>
          <w:szCs w:val="24"/>
        </w:rPr>
      </w:pPr>
      <w:r w:rsidRPr="00896026">
        <w:rPr>
          <w:rFonts w:ascii="Times New Roman" w:hAnsi="Times New Roman"/>
          <w:sz w:val="24"/>
          <w:szCs w:val="24"/>
        </w:rPr>
        <w:t xml:space="preserve">ИНН 6316179468  </w:t>
      </w:r>
    </w:p>
    <w:p w:rsidR="00896026" w:rsidRPr="00896026" w:rsidRDefault="00896026" w:rsidP="00896026">
      <w:pPr>
        <w:spacing w:after="0"/>
        <w:rPr>
          <w:rFonts w:ascii="Times New Roman" w:hAnsi="Times New Roman"/>
          <w:sz w:val="24"/>
          <w:szCs w:val="24"/>
        </w:rPr>
      </w:pPr>
      <w:r w:rsidRPr="00896026">
        <w:rPr>
          <w:rFonts w:ascii="Times New Roman" w:hAnsi="Times New Roman"/>
          <w:sz w:val="24"/>
          <w:szCs w:val="24"/>
        </w:rPr>
        <w:t>КПП 631601001</w:t>
      </w:r>
    </w:p>
    <w:p w:rsidR="00896026" w:rsidRPr="00896026" w:rsidRDefault="00896026" w:rsidP="00896026">
      <w:pPr>
        <w:spacing w:after="0"/>
        <w:rPr>
          <w:rFonts w:ascii="Times New Roman" w:hAnsi="Times New Roman"/>
          <w:sz w:val="24"/>
          <w:szCs w:val="24"/>
        </w:rPr>
      </w:pPr>
      <w:r w:rsidRPr="00896026">
        <w:rPr>
          <w:rFonts w:ascii="Times New Roman" w:hAnsi="Times New Roman"/>
          <w:sz w:val="24"/>
          <w:szCs w:val="24"/>
        </w:rPr>
        <w:t>ОГРН 1126316009060</w:t>
      </w:r>
    </w:p>
    <w:p w:rsidR="00896026" w:rsidRPr="00896026" w:rsidRDefault="00896026" w:rsidP="0089602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96026">
        <w:rPr>
          <w:rFonts w:ascii="Times New Roman" w:hAnsi="Times New Roman"/>
          <w:sz w:val="24"/>
          <w:szCs w:val="24"/>
        </w:rPr>
        <w:t>Р</w:t>
      </w:r>
      <w:proofErr w:type="gramEnd"/>
      <w:r w:rsidRPr="00896026">
        <w:rPr>
          <w:rFonts w:ascii="Times New Roman" w:hAnsi="Times New Roman"/>
          <w:sz w:val="24"/>
          <w:szCs w:val="24"/>
        </w:rPr>
        <w:t>/с № 40702810810150000017</w:t>
      </w:r>
    </w:p>
    <w:p w:rsidR="00896026" w:rsidRPr="00896026" w:rsidRDefault="00896026" w:rsidP="00896026">
      <w:pPr>
        <w:spacing w:after="0"/>
        <w:rPr>
          <w:rFonts w:ascii="Times New Roman" w:hAnsi="Times New Roman"/>
          <w:sz w:val="24"/>
          <w:szCs w:val="24"/>
        </w:rPr>
      </w:pPr>
      <w:r w:rsidRPr="00896026">
        <w:rPr>
          <w:rFonts w:ascii="Times New Roman" w:hAnsi="Times New Roman"/>
          <w:sz w:val="24"/>
          <w:szCs w:val="24"/>
        </w:rPr>
        <w:t xml:space="preserve"> в Филиале ОАО «БИНБАНК», г</w:t>
      </w:r>
      <w:proofErr w:type="gramStart"/>
      <w:r w:rsidRPr="00896026">
        <w:rPr>
          <w:rFonts w:ascii="Times New Roman" w:hAnsi="Times New Roman"/>
          <w:sz w:val="24"/>
          <w:szCs w:val="24"/>
        </w:rPr>
        <w:t>.У</w:t>
      </w:r>
      <w:proofErr w:type="gramEnd"/>
      <w:r w:rsidRPr="00896026">
        <w:rPr>
          <w:rFonts w:ascii="Times New Roman" w:hAnsi="Times New Roman"/>
          <w:sz w:val="24"/>
          <w:szCs w:val="24"/>
        </w:rPr>
        <w:t>льяновск</w:t>
      </w:r>
    </w:p>
    <w:p w:rsidR="00896026" w:rsidRPr="00896026" w:rsidRDefault="00896026" w:rsidP="00896026">
      <w:pPr>
        <w:spacing w:after="0"/>
        <w:rPr>
          <w:rFonts w:ascii="Times New Roman" w:hAnsi="Times New Roman"/>
          <w:sz w:val="24"/>
          <w:szCs w:val="24"/>
        </w:rPr>
      </w:pPr>
      <w:r w:rsidRPr="00896026">
        <w:rPr>
          <w:rFonts w:ascii="Times New Roman" w:hAnsi="Times New Roman"/>
          <w:sz w:val="24"/>
          <w:szCs w:val="24"/>
        </w:rPr>
        <w:t xml:space="preserve">БИК 047308887 </w:t>
      </w:r>
    </w:p>
    <w:p w:rsidR="00896026" w:rsidRPr="00896026" w:rsidRDefault="00896026" w:rsidP="00896026">
      <w:pPr>
        <w:spacing w:after="0"/>
        <w:rPr>
          <w:rFonts w:ascii="Times New Roman" w:hAnsi="Times New Roman"/>
          <w:sz w:val="24"/>
          <w:szCs w:val="24"/>
        </w:rPr>
      </w:pPr>
      <w:r w:rsidRPr="00896026">
        <w:rPr>
          <w:rFonts w:ascii="Times New Roman" w:hAnsi="Times New Roman"/>
          <w:sz w:val="24"/>
          <w:szCs w:val="24"/>
        </w:rPr>
        <w:t>ОГРН 1027700159442</w:t>
      </w:r>
    </w:p>
    <w:p w:rsidR="002566BF" w:rsidRPr="002566BF" w:rsidRDefault="00896026" w:rsidP="00896026">
      <w:pPr>
        <w:spacing w:after="0"/>
        <w:rPr>
          <w:rFonts w:ascii="Times New Roman" w:hAnsi="Times New Roman"/>
          <w:sz w:val="24"/>
          <w:szCs w:val="24"/>
        </w:rPr>
      </w:pPr>
      <w:r w:rsidRPr="00896026">
        <w:rPr>
          <w:rFonts w:ascii="Times New Roman" w:hAnsi="Times New Roman"/>
          <w:sz w:val="24"/>
          <w:szCs w:val="24"/>
        </w:rPr>
        <w:t>К/с 30101810100000000887</w:t>
      </w:r>
    </w:p>
    <w:sectPr w:rsidR="002566BF" w:rsidRPr="002566BF" w:rsidSect="002566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A4EB79"/>
    <w:multiLevelType w:val="hybridMultilevel"/>
    <w:tmpl w:val="282059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B00A2"/>
    <w:multiLevelType w:val="hybridMultilevel"/>
    <w:tmpl w:val="134A7E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2DDF"/>
    <w:multiLevelType w:val="hybridMultilevel"/>
    <w:tmpl w:val="E64E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07882"/>
    <w:multiLevelType w:val="hybridMultilevel"/>
    <w:tmpl w:val="913671CE"/>
    <w:lvl w:ilvl="0" w:tplc="B934A7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1351358"/>
    <w:multiLevelType w:val="hybridMultilevel"/>
    <w:tmpl w:val="B9AC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D1320"/>
    <w:multiLevelType w:val="hybridMultilevel"/>
    <w:tmpl w:val="97D8AE66"/>
    <w:lvl w:ilvl="0" w:tplc="D3340B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D1217"/>
    <w:multiLevelType w:val="hybridMultilevel"/>
    <w:tmpl w:val="E1C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D7E8E"/>
    <w:multiLevelType w:val="hybridMultilevel"/>
    <w:tmpl w:val="B902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29F9"/>
    <w:rsid w:val="00027E6C"/>
    <w:rsid w:val="000B2545"/>
    <w:rsid w:val="002376F6"/>
    <w:rsid w:val="002566BF"/>
    <w:rsid w:val="002D067F"/>
    <w:rsid w:val="002D67BD"/>
    <w:rsid w:val="00316E74"/>
    <w:rsid w:val="003C2088"/>
    <w:rsid w:val="004F29F9"/>
    <w:rsid w:val="00547291"/>
    <w:rsid w:val="007A0993"/>
    <w:rsid w:val="00813917"/>
    <w:rsid w:val="0082577B"/>
    <w:rsid w:val="00872746"/>
    <w:rsid w:val="00896026"/>
    <w:rsid w:val="008A43EC"/>
    <w:rsid w:val="00A67D61"/>
    <w:rsid w:val="00AF425C"/>
    <w:rsid w:val="00B13523"/>
    <w:rsid w:val="00BA33B8"/>
    <w:rsid w:val="00BF2124"/>
    <w:rsid w:val="00BF7A3E"/>
    <w:rsid w:val="00C33019"/>
    <w:rsid w:val="00D341C5"/>
    <w:rsid w:val="00D77ACE"/>
    <w:rsid w:val="00E13B59"/>
    <w:rsid w:val="00E57AF6"/>
    <w:rsid w:val="00EA2A93"/>
    <w:rsid w:val="00EB543F"/>
    <w:rsid w:val="00F8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19"/>
    <w:pPr>
      <w:ind w:left="720"/>
      <w:contextualSpacing/>
    </w:pPr>
  </w:style>
  <w:style w:type="character" w:styleId="a4">
    <w:name w:val="Strong"/>
    <w:basedOn w:val="a0"/>
    <w:uiPriority w:val="22"/>
    <w:qFormat/>
    <w:rsid w:val="00BA3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19"/>
    <w:pPr>
      <w:ind w:left="720"/>
      <w:contextualSpacing/>
    </w:pPr>
  </w:style>
  <w:style w:type="character" w:styleId="a4">
    <w:name w:val="Strong"/>
    <w:basedOn w:val="a0"/>
    <w:uiPriority w:val="22"/>
    <w:qFormat/>
    <w:rsid w:val="00BA33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10</cp:revision>
  <dcterms:created xsi:type="dcterms:W3CDTF">2015-01-16T15:04:00Z</dcterms:created>
  <dcterms:modified xsi:type="dcterms:W3CDTF">2015-01-23T09:05:00Z</dcterms:modified>
</cp:coreProperties>
</file>